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392" w:type="dxa"/>
        <w:tblLook w:val="04A0" w:firstRow="1" w:lastRow="0" w:firstColumn="1" w:lastColumn="0" w:noHBand="0" w:noVBand="1"/>
      </w:tblPr>
      <w:tblGrid>
        <w:gridCol w:w="3722"/>
        <w:gridCol w:w="4925"/>
      </w:tblGrid>
      <w:tr w:rsidR="002A1B5F" w:rsidRPr="002A1B5F" w:rsidTr="002A1B5F">
        <w:tc>
          <w:tcPr>
            <w:tcW w:w="3722" w:type="dxa"/>
          </w:tcPr>
          <w:p w:rsidR="002A1B5F" w:rsidRPr="002A1B5F" w:rsidRDefault="002A1B5F" w:rsidP="002A1B5F">
            <w:pPr>
              <w:pStyle w:val="Title"/>
              <w:ind w:left="-1582" w:firstLine="0"/>
              <w:jc w:val="left"/>
              <w:rPr>
                <w:rFonts w:ascii="Times New Roman" w:hAnsi="Times New Roman"/>
                <w:szCs w:val="22"/>
              </w:rPr>
            </w:pPr>
            <w:r w:rsidRPr="002A1B5F">
              <w:rPr>
                <w:noProof/>
                <w:color w:val="FF0000"/>
                <w:szCs w:val="22"/>
                <w:lang w:val="en-AU" w:eastAsia="en-AU"/>
              </w:rPr>
              <w:drawing>
                <wp:anchor distT="0" distB="0" distL="114300" distR="114300" simplePos="0" relativeHeight="251661312" behindDoc="0" locked="0" layoutInCell="1" allowOverlap="1" wp14:anchorId="41619902" wp14:editId="5837B7AB">
                  <wp:simplePos x="0" y="0"/>
                  <wp:positionH relativeFrom="column">
                    <wp:posOffset>561975</wp:posOffset>
                  </wp:positionH>
                  <wp:positionV relativeFrom="paragraph">
                    <wp:posOffset>3175</wp:posOffset>
                  </wp:positionV>
                  <wp:extent cx="685800" cy="667385"/>
                  <wp:effectExtent l="0" t="0" r="0" b="0"/>
                  <wp:wrapTight wrapText="bothSides">
                    <wp:wrapPolygon edited="0">
                      <wp:start x="0" y="0"/>
                      <wp:lineTo x="0" y="20963"/>
                      <wp:lineTo x="21000" y="20963"/>
                      <wp:lineTo x="21000" y="0"/>
                      <wp:lineTo x="0" y="0"/>
                    </wp:wrapPolygon>
                  </wp:wrapTight>
                  <wp:docPr id="3" name="Picture 3" descr="col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5800" cy="667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25" w:type="dxa"/>
          </w:tcPr>
          <w:p w:rsidR="002A1B5F" w:rsidRPr="002A1B5F" w:rsidRDefault="002A1B5F" w:rsidP="002A1B5F">
            <w:pPr>
              <w:pStyle w:val="Title"/>
              <w:tabs>
                <w:tab w:val="right" w:pos="3722"/>
              </w:tabs>
              <w:ind w:left="0" w:firstLine="720"/>
              <w:jc w:val="left"/>
              <w:rPr>
                <w:rFonts w:cs="Arial"/>
                <w:szCs w:val="22"/>
              </w:rPr>
            </w:pPr>
          </w:p>
          <w:p w:rsidR="002A1B5F" w:rsidRPr="002A1B5F" w:rsidRDefault="002A1B5F" w:rsidP="002A1B5F">
            <w:pPr>
              <w:pStyle w:val="Title"/>
              <w:tabs>
                <w:tab w:val="right" w:pos="3722"/>
              </w:tabs>
              <w:ind w:left="0" w:firstLine="720"/>
              <w:jc w:val="left"/>
              <w:rPr>
                <w:rFonts w:cs="Arial"/>
                <w:sz w:val="52"/>
                <w:szCs w:val="52"/>
              </w:rPr>
            </w:pPr>
            <w:r w:rsidRPr="002A1B5F">
              <w:rPr>
                <w:rFonts w:cs="Arial"/>
                <w:sz w:val="52"/>
                <w:szCs w:val="52"/>
              </w:rPr>
              <w:t>Bike</w:t>
            </w:r>
            <w:r w:rsidR="00E66CB0">
              <w:rPr>
                <w:rFonts w:cs="Arial"/>
                <w:sz w:val="52"/>
                <w:szCs w:val="52"/>
              </w:rPr>
              <w:t xml:space="preserve"> </w:t>
            </w:r>
            <w:r w:rsidR="009F0CCF">
              <w:rPr>
                <w:rFonts w:cs="Arial"/>
                <w:sz w:val="52"/>
                <w:szCs w:val="52"/>
              </w:rPr>
              <w:t>Policy</w:t>
            </w:r>
            <w:r w:rsidRPr="002A1B5F">
              <w:rPr>
                <w:rFonts w:cs="Arial"/>
                <w:sz w:val="52"/>
                <w:szCs w:val="52"/>
              </w:rPr>
              <w:tab/>
            </w:r>
          </w:p>
        </w:tc>
      </w:tr>
    </w:tbl>
    <w:p w:rsidR="002A1B5F" w:rsidRDefault="002A1B5F" w:rsidP="002A1B5F">
      <w:pPr>
        <w:rPr>
          <w:b/>
          <w:bCs/>
          <w:sz w:val="28"/>
          <w:szCs w:val="28"/>
          <w:u w:val="single"/>
        </w:rPr>
      </w:pPr>
    </w:p>
    <w:p w:rsidR="00EB1DF7" w:rsidRPr="003C472D" w:rsidRDefault="00EB1DF7" w:rsidP="002A1B5F">
      <w:pPr>
        <w:ind w:left="720"/>
        <w:rPr>
          <w:rFonts w:ascii="Arial" w:hAnsi="Arial" w:cs="Arial"/>
          <w:bCs/>
          <w:sz w:val="22"/>
          <w:szCs w:val="22"/>
        </w:rPr>
      </w:pPr>
      <w:r>
        <w:rPr>
          <w:rFonts w:ascii="Arial" w:hAnsi="Arial" w:cs="Arial"/>
          <w:b/>
          <w:bCs/>
          <w:sz w:val="22"/>
          <w:szCs w:val="22"/>
          <w:u w:val="single"/>
        </w:rPr>
        <w:t>Definition</w:t>
      </w:r>
      <w:r w:rsidRPr="003C472D">
        <w:rPr>
          <w:rFonts w:ascii="Arial" w:hAnsi="Arial" w:cs="Arial"/>
          <w:b/>
          <w:bCs/>
          <w:sz w:val="22"/>
          <w:szCs w:val="22"/>
        </w:rPr>
        <w:t>:</w:t>
      </w:r>
      <w:r w:rsidR="003C472D" w:rsidRPr="003C472D">
        <w:rPr>
          <w:rFonts w:ascii="Arial" w:hAnsi="Arial" w:cs="Arial"/>
          <w:b/>
          <w:bCs/>
          <w:sz w:val="22"/>
          <w:szCs w:val="22"/>
        </w:rPr>
        <w:t xml:space="preserve"> </w:t>
      </w:r>
      <w:r w:rsidR="003C472D" w:rsidRPr="003C472D">
        <w:rPr>
          <w:rFonts w:ascii="Arial" w:hAnsi="Arial" w:cs="Arial"/>
          <w:bCs/>
          <w:sz w:val="22"/>
          <w:szCs w:val="22"/>
        </w:rPr>
        <w:t xml:space="preserve">Students at Fairhills Primary School </w:t>
      </w:r>
      <w:proofErr w:type="gramStart"/>
      <w:r w:rsidR="003C472D" w:rsidRPr="003C472D">
        <w:rPr>
          <w:rFonts w:ascii="Arial" w:hAnsi="Arial" w:cs="Arial"/>
          <w:bCs/>
          <w:sz w:val="22"/>
          <w:szCs w:val="22"/>
        </w:rPr>
        <w:t>are expected</w:t>
      </w:r>
      <w:proofErr w:type="gramEnd"/>
      <w:r w:rsidR="003C472D" w:rsidRPr="003C472D">
        <w:rPr>
          <w:rFonts w:ascii="Arial" w:hAnsi="Arial" w:cs="Arial"/>
          <w:bCs/>
          <w:sz w:val="22"/>
          <w:szCs w:val="22"/>
        </w:rPr>
        <w:t xml:space="preserve"> to abide by road safety rules and to ride safely and appropriately to and from school</w:t>
      </w:r>
    </w:p>
    <w:p w:rsidR="00EB1DF7" w:rsidRDefault="00EB1DF7" w:rsidP="002A1B5F">
      <w:pPr>
        <w:ind w:left="720"/>
        <w:rPr>
          <w:rFonts w:ascii="Arial" w:hAnsi="Arial" w:cs="Arial"/>
          <w:b/>
          <w:bCs/>
          <w:sz w:val="22"/>
          <w:szCs w:val="22"/>
          <w:u w:val="single"/>
        </w:rPr>
      </w:pPr>
    </w:p>
    <w:p w:rsidR="002A1B5F" w:rsidRPr="002A1B5F" w:rsidRDefault="002A1B5F" w:rsidP="002A1B5F">
      <w:pPr>
        <w:ind w:left="720"/>
        <w:rPr>
          <w:rFonts w:ascii="Arial" w:hAnsi="Arial" w:cs="Arial"/>
          <w:b/>
          <w:bCs/>
          <w:sz w:val="22"/>
          <w:szCs w:val="22"/>
          <w:u w:val="single"/>
        </w:rPr>
      </w:pPr>
      <w:r w:rsidRPr="002A1B5F">
        <w:rPr>
          <w:rFonts w:ascii="Arial" w:hAnsi="Arial" w:cs="Arial"/>
          <w:b/>
          <w:bCs/>
          <w:sz w:val="22"/>
          <w:szCs w:val="22"/>
          <w:u w:val="single"/>
        </w:rPr>
        <w:t>Rationale:</w:t>
      </w:r>
    </w:p>
    <w:p w:rsidR="002A1B5F" w:rsidRPr="002A1B5F" w:rsidRDefault="002A1B5F" w:rsidP="002A1B5F">
      <w:pPr>
        <w:autoSpaceDE w:val="0"/>
        <w:autoSpaceDN w:val="0"/>
        <w:adjustRightInd w:val="0"/>
        <w:ind w:left="720"/>
        <w:rPr>
          <w:rFonts w:ascii="Arial" w:hAnsi="Arial" w:cs="Arial"/>
          <w:color w:val="000000"/>
          <w:sz w:val="22"/>
          <w:szCs w:val="22"/>
        </w:rPr>
      </w:pPr>
      <w:r w:rsidRPr="002A1B5F">
        <w:rPr>
          <w:rFonts w:ascii="Arial" w:hAnsi="Arial" w:cs="Arial"/>
          <w:color w:val="000000"/>
          <w:sz w:val="22"/>
          <w:szCs w:val="22"/>
        </w:rPr>
        <w:t>Students travelling to and from school, as well as those at school need to feel and be safe. Bicycles and scooters are a popular means of transport for students, but their safe use requires regulation and management.</w:t>
      </w:r>
    </w:p>
    <w:p w:rsidR="002A1B5F" w:rsidRPr="002A1B5F" w:rsidRDefault="002A1B5F" w:rsidP="002A1B5F">
      <w:pPr>
        <w:autoSpaceDE w:val="0"/>
        <w:autoSpaceDN w:val="0"/>
        <w:adjustRightInd w:val="0"/>
        <w:rPr>
          <w:rFonts w:ascii="Arial" w:hAnsi="Arial" w:cs="Arial"/>
          <w:sz w:val="22"/>
          <w:szCs w:val="22"/>
        </w:rPr>
      </w:pPr>
    </w:p>
    <w:p w:rsidR="002A1B5F" w:rsidRPr="002A1B5F" w:rsidRDefault="002A1B5F" w:rsidP="002A1B5F">
      <w:pPr>
        <w:autoSpaceDE w:val="0"/>
        <w:autoSpaceDN w:val="0"/>
        <w:adjustRightInd w:val="0"/>
        <w:ind w:firstLine="720"/>
        <w:rPr>
          <w:rFonts w:ascii="Arial" w:hAnsi="Arial" w:cs="Arial"/>
          <w:color w:val="000000"/>
          <w:sz w:val="22"/>
          <w:szCs w:val="22"/>
        </w:rPr>
      </w:pPr>
      <w:r w:rsidRPr="002A1B5F">
        <w:rPr>
          <w:rFonts w:ascii="Arial" w:hAnsi="Arial" w:cs="Arial"/>
          <w:b/>
          <w:bCs/>
          <w:sz w:val="22"/>
          <w:szCs w:val="22"/>
          <w:u w:val="single"/>
        </w:rPr>
        <w:t>Aims:</w:t>
      </w:r>
      <w:r w:rsidRPr="002A1B5F">
        <w:rPr>
          <w:rFonts w:ascii="Arial" w:hAnsi="Arial" w:cs="Arial"/>
          <w:color w:val="000000"/>
          <w:sz w:val="22"/>
          <w:szCs w:val="22"/>
        </w:rPr>
        <w:t xml:space="preserve"> </w:t>
      </w:r>
    </w:p>
    <w:p w:rsidR="002A1B5F" w:rsidRPr="002A1B5F" w:rsidRDefault="002A1B5F" w:rsidP="002A1B5F">
      <w:pPr>
        <w:autoSpaceDE w:val="0"/>
        <w:autoSpaceDN w:val="0"/>
        <w:adjustRightInd w:val="0"/>
        <w:ind w:left="720"/>
        <w:rPr>
          <w:rFonts w:ascii="Arial" w:hAnsi="Arial" w:cs="Arial"/>
          <w:color w:val="000000"/>
          <w:sz w:val="22"/>
          <w:szCs w:val="22"/>
        </w:rPr>
      </w:pPr>
      <w:r w:rsidRPr="002A1B5F">
        <w:rPr>
          <w:rFonts w:ascii="Arial" w:hAnsi="Arial" w:cs="Arial"/>
          <w:color w:val="000000"/>
          <w:sz w:val="22"/>
          <w:szCs w:val="22"/>
        </w:rPr>
        <w:t xml:space="preserve">Students and families at Fairhills Primary School </w:t>
      </w:r>
      <w:proofErr w:type="gramStart"/>
      <w:r w:rsidRPr="002A1B5F">
        <w:rPr>
          <w:rFonts w:ascii="Arial" w:hAnsi="Arial" w:cs="Arial"/>
          <w:color w:val="000000"/>
          <w:sz w:val="22"/>
          <w:szCs w:val="22"/>
        </w:rPr>
        <w:t>are expected</w:t>
      </w:r>
      <w:proofErr w:type="gramEnd"/>
      <w:r w:rsidRPr="002A1B5F">
        <w:rPr>
          <w:rFonts w:ascii="Arial" w:hAnsi="Arial" w:cs="Arial"/>
          <w:color w:val="000000"/>
          <w:sz w:val="22"/>
          <w:szCs w:val="22"/>
        </w:rPr>
        <w:t xml:space="preserve"> to adopt safe practices for cycling and scooting when riding to and from school. Fairhills Primary School promote</w:t>
      </w:r>
      <w:r w:rsidR="00EB1DF7">
        <w:rPr>
          <w:rFonts w:ascii="Arial" w:hAnsi="Arial" w:cs="Arial"/>
          <w:color w:val="000000"/>
          <w:sz w:val="22"/>
          <w:szCs w:val="22"/>
        </w:rPr>
        <w:t>s</w:t>
      </w:r>
      <w:r w:rsidRPr="002A1B5F">
        <w:rPr>
          <w:rFonts w:ascii="Arial" w:hAnsi="Arial" w:cs="Arial"/>
          <w:color w:val="000000"/>
          <w:sz w:val="22"/>
          <w:szCs w:val="22"/>
        </w:rPr>
        <w:t xml:space="preserve"> an awareness among the school community of cycling and scooting as healthy activities for students and as an alternative mode of travel to and from school.</w:t>
      </w:r>
    </w:p>
    <w:p w:rsidR="002A1B5F" w:rsidRPr="002A1B5F" w:rsidRDefault="002A1B5F" w:rsidP="002A1B5F">
      <w:pPr>
        <w:rPr>
          <w:rFonts w:ascii="Arial" w:hAnsi="Arial" w:cs="Arial"/>
          <w:b/>
          <w:bCs/>
          <w:sz w:val="22"/>
          <w:szCs w:val="22"/>
          <w:u w:val="single"/>
        </w:rPr>
      </w:pPr>
    </w:p>
    <w:p w:rsidR="002A1B5F" w:rsidRPr="002A1B5F" w:rsidRDefault="002A1B5F" w:rsidP="002A1B5F">
      <w:pPr>
        <w:rPr>
          <w:rFonts w:ascii="Arial" w:hAnsi="Arial" w:cs="Arial"/>
          <w:b/>
          <w:sz w:val="22"/>
          <w:szCs w:val="22"/>
        </w:rPr>
      </w:pPr>
      <w:r w:rsidRPr="002A1B5F">
        <w:rPr>
          <w:rFonts w:ascii="Arial" w:hAnsi="Arial" w:cs="Arial"/>
          <w:bCs/>
          <w:sz w:val="22"/>
          <w:szCs w:val="22"/>
        </w:rPr>
        <w:tab/>
      </w:r>
      <w:r w:rsidRPr="002A1B5F">
        <w:rPr>
          <w:rFonts w:ascii="Arial" w:hAnsi="Arial" w:cs="Arial"/>
          <w:b/>
          <w:bCs/>
          <w:sz w:val="22"/>
          <w:szCs w:val="22"/>
          <w:u w:val="single"/>
        </w:rPr>
        <w:t>Implementation:</w:t>
      </w:r>
    </w:p>
    <w:p w:rsidR="002A1B5F" w:rsidRPr="002A1B5F" w:rsidRDefault="002A1B5F" w:rsidP="002A1B5F">
      <w:pPr>
        <w:numPr>
          <w:ilvl w:val="0"/>
          <w:numId w:val="1"/>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Parents/carers are responsible for their children’s safety when riding bicycles and scooters.</w:t>
      </w:r>
    </w:p>
    <w:p w:rsidR="002A1B5F" w:rsidRPr="002A1B5F" w:rsidRDefault="002A1B5F" w:rsidP="002A1B5F">
      <w:pPr>
        <w:numPr>
          <w:ilvl w:val="0"/>
          <w:numId w:val="1"/>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Bicycles</w:t>
      </w:r>
      <w:r w:rsidR="00FC00B2">
        <w:rPr>
          <w:rFonts w:ascii="Arial" w:hAnsi="Arial" w:cs="Arial"/>
          <w:color w:val="000000"/>
          <w:sz w:val="22"/>
          <w:szCs w:val="22"/>
        </w:rPr>
        <w:t>/Scooters</w:t>
      </w:r>
      <w:r w:rsidRPr="002A1B5F">
        <w:rPr>
          <w:rFonts w:ascii="Arial" w:hAnsi="Arial" w:cs="Arial"/>
          <w:color w:val="000000"/>
          <w:sz w:val="22"/>
          <w:szCs w:val="22"/>
        </w:rPr>
        <w:t xml:space="preserve"> remain the responsibility of parents/carers and must be roadworthy.</w:t>
      </w:r>
    </w:p>
    <w:p w:rsidR="002A1B5F" w:rsidRPr="002A1B5F" w:rsidRDefault="002A1B5F" w:rsidP="002A1B5F">
      <w:pPr>
        <w:numPr>
          <w:ilvl w:val="0"/>
          <w:numId w:val="1"/>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Our school will provide appropriate storage for bicycles and scooters ridden to school by students.</w:t>
      </w:r>
    </w:p>
    <w:p w:rsidR="002A1B5F" w:rsidRPr="002A1B5F" w:rsidRDefault="002A1B5F" w:rsidP="002A1B5F">
      <w:pPr>
        <w:numPr>
          <w:ilvl w:val="0"/>
          <w:numId w:val="2"/>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Students must provide their own lock for securing their bicycle or scooter in the storage area</w:t>
      </w:r>
      <w:r w:rsidR="00FC00B2">
        <w:rPr>
          <w:rFonts w:ascii="Arial" w:hAnsi="Arial" w:cs="Arial"/>
          <w:color w:val="000000"/>
          <w:sz w:val="22"/>
          <w:szCs w:val="22"/>
        </w:rPr>
        <w:t>, as deemed necessary</w:t>
      </w:r>
      <w:r w:rsidRPr="002A1B5F">
        <w:rPr>
          <w:rFonts w:ascii="Arial" w:hAnsi="Arial" w:cs="Arial"/>
          <w:color w:val="000000"/>
          <w:sz w:val="22"/>
          <w:szCs w:val="22"/>
        </w:rPr>
        <w:t>.</w:t>
      </w:r>
    </w:p>
    <w:p w:rsidR="002A1B5F" w:rsidRPr="002A1B5F" w:rsidRDefault="002A1B5F" w:rsidP="002A1B5F">
      <w:pPr>
        <w:numPr>
          <w:ilvl w:val="0"/>
          <w:numId w:val="2"/>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Students must wear a properly fitted helmet and are encouraged to wear a safety vest when riding a bicycle or scooter.</w:t>
      </w:r>
    </w:p>
    <w:p w:rsidR="002A1B5F" w:rsidRPr="002A1B5F" w:rsidRDefault="002A1B5F" w:rsidP="002A1B5F">
      <w:pPr>
        <w:numPr>
          <w:ilvl w:val="0"/>
          <w:numId w:val="2"/>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 xml:space="preserve">In line with Department of Education guidelines and Vic Roads’ advice, it is a school expectation that students in Prep to Year 4 ride to school in the company of an adult. Bicycles and scooters are very popular methods of transport for students </w:t>
      </w:r>
      <w:proofErr w:type="gramStart"/>
      <w:r w:rsidRPr="002A1B5F">
        <w:rPr>
          <w:rFonts w:ascii="Arial" w:hAnsi="Arial" w:cs="Arial"/>
          <w:color w:val="000000"/>
          <w:sz w:val="22"/>
          <w:szCs w:val="22"/>
        </w:rPr>
        <w:t>however</w:t>
      </w:r>
      <w:proofErr w:type="gramEnd"/>
      <w:r w:rsidRPr="002A1B5F">
        <w:rPr>
          <w:rFonts w:ascii="Arial" w:hAnsi="Arial" w:cs="Arial"/>
          <w:color w:val="000000"/>
          <w:sz w:val="22"/>
          <w:szCs w:val="22"/>
        </w:rPr>
        <w:t xml:space="preserve"> it is well recognised that young children have underdeveloped motor skills, peripheral vision and judgement. Students in Year 5 and 6 can ride to school without an adult.</w:t>
      </w:r>
    </w:p>
    <w:p w:rsidR="002A1B5F" w:rsidRPr="002A1B5F" w:rsidRDefault="002A1B5F" w:rsidP="002A1B5F">
      <w:pPr>
        <w:numPr>
          <w:ilvl w:val="0"/>
          <w:numId w:val="2"/>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Students must dismount from their bicycles and scooters at the school entrance. Riding is not permitted inside the school grounds at any time, unless under direct supervision of an appropriately trained teacher.</w:t>
      </w:r>
    </w:p>
    <w:p w:rsidR="002A1B5F" w:rsidRPr="002A1B5F" w:rsidRDefault="002A1B5F" w:rsidP="002A1B5F">
      <w:pPr>
        <w:numPr>
          <w:ilvl w:val="0"/>
          <w:numId w:val="3"/>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 xml:space="preserve">Students who break school rules </w:t>
      </w:r>
      <w:proofErr w:type="gramStart"/>
      <w:r w:rsidRPr="002A1B5F">
        <w:rPr>
          <w:rFonts w:ascii="Arial" w:hAnsi="Arial" w:cs="Arial"/>
          <w:color w:val="000000"/>
          <w:sz w:val="22"/>
          <w:szCs w:val="22"/>
        </w:rPr>
        <w:t>will be managed</w:t>
      </w:r>
      <w:proofErr w:type="gramEnd"/>
      <w:r w:rsidRPr="002A1B5F">
        <w:rPr>
          <w:rFonts w:ascii="Arial" w:hAnsi="Arial" w:cs="Arial"/>
          <w:color w:val="000000"/>
          <w:sz w:val="22"/>
          <w:szCs w:val="22"/>
        </w:rPr>
        <w:t xml:space="preserve"> in accordance with the school’s Student Code of Conduct. Consequences of breaking these rules may include students not being allowed to bring their bike/scooter onto the school grounds for a </w:t>
      </w:r>
      <w:proofErr w:type="gramStart"/>
      <w:r w:rsidRPr="002A1B5F">
        <w:rPr>
          <w:rFonts w:ascii="Arial" w:hAnsi="Arial" w:cs="Arial"/>
          <w:color w:val="000000"/>
          <w:sz w:val="22"/>
          <w:szCs w:val="22"/>
        </w:rPr>
        <w:t>period of time</w:t>
      </w:r>
      <w:proofErr w:type="gramEnd"/>
      <w:r w:rsidRPr="002A1B5F">
        <w:rPr>
          <w:rFonts w:ascii="Arial" w:hAnsi="Arial" w:cs="Arial"/>
          <w:color w:val="000000"/>
          <w:sz w:val="22"/>
          <w:szCs w:val="22"/>
        </w:rPr>
        <w:t xml:space="preserve"> determined by the Principal or the Principal’s delegate.</w:t>
      </w:r>
    </w:p>
    <w:p w:rsidR="002A1B5F" w:rsidRPr="002A1B5F" w:rsidRDefault="002A1B5F" w:rsidP="002A1B5F">
      <w:pPr>
        <w:numPr>
          <w:ilvl w:val="0"/>
          <w:numId w:val="3"/>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 xml:space="preserve">Skateboards </w:t>
      </w:r>
      <w:proofErr w:type="gramStart"/>
      <w:r w:rsidRPr="002A1B5F">
        <w:rPr>
          <w:rFonts w:ascii="Arial" w:hAnsi="Arial" w:cs="Arial"/>
          <w:color w:val="000000"/>
          <w:sz w:val="22"/>
          <w:szCs w:val="22"/>
        </w:rPr>
        <w:t>are NOT allowed</w:t>
      </w:r>
      <w:proofErr w:type="gramEnd"/>
      <w:r w:rsidRPr="002A1B5F">
        <w:rPr>
          <w:rFonts w:ascii="Arial" w:hAnsi="Arial" w:cs="Arial"/>
          <w:color w:val="000000"/>
          <w:sz w:val="22"/>
          <w:szCs w:val="22"/>
        </w:rPr>
        <w:t xml:space="preserve"> in the school grounds.</w:t>
      </w:r>
    </w:p>
    <w:p w:rsidR="002A1B5F" w:rsidRPr="002A1B5F" w:rsidRDefault="002A1B5F" w:rsidP="002A1B5F">
      <w:pPr>
        <w:numPr>
          <w:ilvl w:val="0"/>
          <w:numId w:val="3"/>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 xml:space="preserve">Senior students </w:t>
      </w:r>
      <w:proofErr w:type="gramStart"/>
      <w:r w:rsidRPr="002A1B5F">
        <w:rPr>
          <w:rFonts w:ascii="Arial" w:hAnsi="Arial" w:cs="Arial"/>
          <w:color w:val="000000"/>
          <w:sz w:val="22"/>
          <w:szCs w:val="22"/>
        </w:rPr>
        <w:t>will be offered</w:t>
      </w:r>
      <w:proofErr w:type="gramEnd"/>
      <w:r w:rsidRPr="002A1B5F">
        <w:rPr>
          <w:rFonts w:ascii="Arial" w:hAnsi="Arial" w:cs="Arial"/>
          <w:color w:val="000000"/>
          <w:sz w:val="22"/>
          <w:szCs w:val="22"/>
        </w:rPr>
        <w:t xml:space="preserve"> a Bike Education program each year to support the principles of safe riding in this policy.</w:t>
      </w:r>
    </w:p>
    <w:p w:rsidR="002A1B5F" w:rsidRPr="002A1B5F" w:rsidRDefault="002A1B5F" w:rsidP="002A1B5F">
      <w:pPr>
        <w:numPr>
          <w:ilvl w:val="0"/>
          <w:numId w:val="4"/>
        </w:numPr>
        <w:autoSpaceDE w:val="0"/>
        <w:autoSpaceDN w:val="0"/>
        <w:adjustRightInd w:val="0"/>
        <w:rPr>
          <w:rFonts w:ascii="Arial" w:hAnsi="Arial" w:cs="Arial"/>
          <w:color w:val="000000"/>
          <w:sz w:val="22"/>
          <w:szCs w:val="22"/>
        </w:rPr>
      </w:pPr>
      <w:r w:rsidRPr="002A1B5F">
        <w:rPr>
          <w:rFonts w:ascii="Arial" w:hAnsi="Arial" w:cs="Arial"/>
          <w:color w:val="000000"/>
          <w:sz w:val="22"/>
          <w:szCs w:val="22"/>
        </w:rPr>
        <w:t xml:space="preserve">Within the above context, cycling and scooting </w:t>
      </w:r>
      <w:proofErr w:type="gramStart"/>
      <w:r w:rsidRPr="002A1B5F">
        <w:rPr>
          <w:rFonts w:ascii="Arial" w:hAnsi="Arial" w:cs="Arial"/>
          <w:color w:val="000000"/>
          <w:sz w:val="22"/>
          <w:szCs w:val="22"/>
        </w:rPr>
        <w:t>will be promoted</w:t>
      </w:r>
      <w:proofErr w:type="gramEnd"/>
      <w:r w:rsidRPr="002A1B5F">
        <w:rPr>
          <w:rFonts w:ascii="Arial" w:hAnsi="Arial" w:cs="Arial"/>
          <w:color w:val="000000"/>
          <w:sz w:val="22"/>
          <w:szCs w:val="22"/>
        </w:rPr>
        <w:t xml:space="preserve"> as healthy activities for students and as an alternative mode of travel to and from school.</w:t>
      </w:r>
    </w:p>
    <w:p w:rsidR="002A1B5F" w:rsidRPr="002A1B5F" w:rsidRDefault="002A1B5F" w:rsidP="002A1B5F">
      <w:pPr>
        <w:rPr>
          <w:rFonts w:ascii="Arial" w:hAnsi="Arial" w:cs="Arial"/>
          <w:sz w:val="22"/>
          <w:szCs w:val="22"/>
        </w:rPr>
      </w:pPr>
    </w:p>
    <w:p w:rsidR="002A1B5F" w:rsidRDefault="002A1B5F" w:rsidP="002A1B5F">
      <w:pPr>
        <w:ind w:firstLine="540"/>
        <w:rPr>
          <w:rFonts w:ascii="Arial" w:hAnsi="Arial" w:cs="Arial"/>
          <w:sz w:val="18"/>
          <w:szCs w:val="18"/>
        </w:rPr>
      </w:pPr>
    </w:p>
    <w:p w:rsidR="002A1B5F" w:rsidRDefault="002A1B5F" w:rsidP="002A1B5F">
      <w:pPr>
        <w:ind w:firstLine="540"/>
        <w:rPr>
          <w:rFonts w:ascii="Arial" w:hAnsi="Arial" w:cs="Arial"/>
          <w:sz w:val="18"/>
          <w:szCs w:val="18"/>
        </w:rPr>
      </w:pPr>
    </w:p>
    <w:p w:rsidR="00EB1DF7" w:rsidRPr="00C73E7F" w:rsidRDefault="002A1B5F" w:rsidP="00EB1DF7">
      <w:pPr>
        <w:ind w:left="360"/>
        <w:jc w:val="right"/>
        <w:rPr>
          <w:rFonts w:ascii="Arial" w:hAnsi="Arial" w:cs="Arial"/>
          <w:sz w:val="18"/>
          <w:szCs w:val="18"/>
        </w:rPr>
      </w:pPr>
      <w:r w:rsidRPr="000643BD">
        <w:rPr>
          <w:rFonts w:ascii="Arial" w:hAnsi="Arial" w:cs="Arial"/>
          <w:b/>
          <w:noProof/>
          <w:color w:val="FF0000"/>
          <w:sz w:val="18"/>
          <w:szCs w:val="18"/>
          <w:lang w:eastAsia="en-AU"/>
        </w:rPr>
        <mc:AlternateContent>
          <mc:Choice Requires="wps">
            <w:drawing>
              <wp:anchor distT="0" distB="0" distL="114300" distR="114300" simplePos="0" relativeHeight="251658240" behindDoc="1" locked="0" layoutInCell="1" allowOverlap="1" wp14:anchorId="3E3B3F2A" wp14:editId="01F30255">
                <wp:simplePos x="0" y="0"/>
                <wp:positionH relativeFrom="column">
                  <wp:posOffset>7531100</wp:posOffset>
                </wp:positionH>
                <wp:positionV relativeFrom="paragraph">
                  <wp:posOffset>140335</wp:posOffset>
                </wp:positionV>
                <wp:extent cx="1244600" cy="236220"/>
                <wp:effectExtent l="6350" t="8255" r="15875"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23622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7D2F6E" id="Rectangle 1" o:spid="_x0000_s1026" style="position:absolute;margin-left:593pt;margin-top:11.05pt;width:98pt;height:1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" strokeweight="1pt"/>
            </w:pict>
          </mc:Fallback>
        </mc:AlternateContent>
      </w:r>
      <w:r w:rsidR="00EB1DF7" w:rsidRPr="00EB1DF7">
        <w:rPr>
          <w:rFonts w:ascii="Arial" w:hAnsi="Arial" w:cs="Arial"/>
          <w:sz w:val="18"/>
          <w:szCs w:val="18"/>
        </w:rPr>
        <w:t xml:space="preserve"> </w:t>
      </w:r>
      <w:proofErr w:type="gramStart"/>
      <w:r w:rsidR="00EB1DF7" w:rsidRPr="00C73E7F">
        <w:rPr>
          <w:rFonts w:ascii="Arial" w:hAnsi="Arial" w:cs="Arial"/>
          <w:sz w:val="18"/>
          <w:szCs w:val="18"/>
        </w:rPr>
        <w:t>This policy was last endorsed by Fairhills Primary School Council</w:t>
      </w:r>
      <w:proofErr w:type="gramEnd"/>
      <w:r w:rsidR="00EB1DF7" w:rsidRPr="00C73E7F">
        <w:rPr>
          <w:rFonts w:ascii="Arial" w:hAnsi="Arial" w:cs="Arial"/>
          <w:sz w:val="18"/>
          <w:szCs w:val="18"/>
        </w:rPr>
        <w:t xml:space="preserve"> in </w:t>
      </w:r>
      <w:r w:rsidR="00B537DE">
        <w:rPr>
          <w:rFonts w:ascii="Arial" w:hAnsi="Arial" w:cs="Arial"/>
          <w:sz w:val="18"/>
          <w:szCs w:val="18"/>
        </w:rPr>
        <w:t>November</w:t>
      </w:r>
      <w:bookmarkStart w:id="0" w:name="_GoBack"/>
      <w:bookmarkEnd w:id="0"/>
      <w:r w:rsidR="00EB1DF7" w:rsidRPr="00C73E7F">
        <w:rPr>
          <w:rFonts w:ascii="Arial" w:hAnsi="Arial" w:cs="Arial"/>
          <w:sz w:val="18"/>
          <w:szCs w:val="18"/>
        </w:rPr>
        <w:t xml:space="preserve"> 2017</w:t>
      </w:r>
    </w:p>
    <w:p w:rsidR="00EB1DF7" w:rsidRPr="00C73E7F" w:rsidRDefault="00EB1DF7" w:rsidP="00EB1DF7">
      <w:pPr>
        <w:ind w:left="360"/>
        <w:jc w:val="right"/>
        <w:rPr>
          <w:rFonts w:ascii="Arial" w:hAnsi="Arial" w:cs="Arial"/>
          <w:sz w:val="18"/>
          <w:szCs w:val="18"/>
        </w:rPr>
      </w:pPr>
      <w:r w:rsidRPr="00C73E7F">
        <w:rPr>
          <w:rFonts w:ascii="Arial" w:hAnsi="Arial" w:cs="Arial"/>
          <w:sz w:val="18"/>
          <w:szCs w:val="18"/>
        </w:rPr>
        <w:t xml:space="preserve">This policy </w:t>
      </w:r>
      <w:proofErr w:type="gramStart"/>
      <w:r w:rsidRPr="00C73E7F">
        <w:rPr>
          <w:rFonts w:ascii="Arial" w:hAnsi="Arial" w:cs="Arial"/>
          <w:sz w:val="18"/>
          <w:szCs w:val="18"/>
        </w:rPr>
        <w:t>will be reviewed</w:t>
      </w:r>
      <w:proofErr w:type="gramEnd"/>
      <w:r w:rsidRPr="00C73E7F">
        <w:rPr>
          <w:rFonts w:ascii="Arial" w:hAnsi="Arial" w:cs="Arial"/>
          <w:sz w:val="18"/>
          <w:szCs w:val="18"/>
        </w:rPr>
        <w:t xml:space="preserve"> in 2020 or earlier as determined by the Fairhills Primary School Council</w:t>
      </w:r>
    </w:p>
    <w:p w:rsidR="002A1B5F" w:rsidRPr="00200874" w:rsidRDefault="002A1B5F" w:rsidP="00200874">
      <w:pPr>
        <w:ind w:firstLine="540"/>
        <w:jc w:val="right"/>
        <w:rPr>
          <w:rFonts w:ascii="Arial" w:hAnsi="Arial" w:cs="Arial"/>
          <w:b/>
          <w:color w:val="FF0000"/>
          <w:sz w:val="18"/>
          <w:szCs w:val="18"/>
        </w:rPr>
      </w:pPr>
      <w:r w:rsidRPr="000643BD">
        <w:rPr>
          <w:rFonts w:ascii="Arial" w:hAnsi="Arial" w:cs="Arial"/>
          <w:b/>
          <w:color w:val="FF0000"/>
          <w:sz w:val="18"/>
          <w:szCs w:val="18"/>
        </w:rPr>
        <w:t xml:space="preserve">                      </w:t>
      </w:r>
    </w:p>
    <w:sectPr w:rsidR="002A1B5F" w:rsidRPr="002008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965AE"/>
    <w:multiLevelType w:val="hybridMultilevel"/>
    <w:tmpl w:val="5BF2C7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4F91F01"/>
    <w:multiLevelType w:val="hybridMultilevel"/>
    <w:tmpl w:val="67D6D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A84D55"/>
    <w:multiLevelType w:val="hybridMultilevel"/>
    <w:tmpl w:val="8688A4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DC078FF"/>
    <w:multiLevelType w:val="hybridMultilevel"/>
    <w:tmpl w:val="684A3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B5F"/>
    <w:rsid w:val="000643BD"/>
    <w:rsid w:val="00200874"/>
    <w:rsid w:val="002A1B5F"/>
    <w:rsid w:val="003C472D"/>
    <w:rsid w:val="007D500B"/>
    <w:rsid w:val="008A5A37"/>
    <w:rsid w:val="009F0CCF"/>
    <w:rsid w:val="00B537DE"/>
    <w:rsid w:val="00E66CB0"/>
    <w:rsid w:val="00EB1DF7"/>
    <w:rsid w:val="00FC00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45B28B-ED65-4936-8751-4221C86B9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B5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A1B5F"/>
    <w:pPr>
      <w:ind w:left="851" w:hanging="284"/>
      <w:jc w:val="center"/>
    </w:pPr>
    <w:rPr>
      <w:rFonts w:ascii="Arial" w:hAnsi="Arial"/>
      <w:b/>
      <w:sz w:val="22"/>
      <w:lang w:val="en-GB"/>
    </w:rPr>
  </w:style>
  <w:style w:type="character" w:customStyle="1" w:styleId="TitleChar">
    <w:name w:val="Title Char"/>
    <w:basedOn w:val="DefaultParagraphFont"/>
    <w:link w:val="Title"/>
    <w:rsid w:val="002A1B5F"/>
    <w:rPr>
      <w:rFonts w:ascii="Arial" w:eastAsia="Times New Roman" w:hAnsi="Arial" w:cs="Times New Roman"/>
      <w:b/>
      <w:szCs w:val="20"/>
      <w:lang w:val="en-GB"/>
    </w:rPr>
  </w:style>
  <w:style w:type="table" w:styleId="TableGrid">
    <w:name w:val="Table Grid"/>
    <w:basedOn w:val="TableNormal"/>
    <w:uiPriority w:val="59"/>
    <w:rsid w:val="002A1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10</cp:revision>
  <dcterms:created xsi:type="dcterms:W3CDTF">2015-02-16T23:50:00Z</dcterms:created>
  <dcterms:modified xsi:type="dcterms:W3CDTF">2017-10-27T00:30:00Z</dcterms:modified>
</cp:coreProperties>
</file>