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insideV w:val="none" w:sz="0" w:space="0" w:color="auto"/>
        </w:tblBorders>
        <w:tblLook w:val="04A0" w:firstRow="1" w:lastRow="0" w:firstColumn="1" w:lastColumn="0" w:noHBand="0" w:noVBand="1"/>
      </w:tblPr>
      <w:tblGrid>
        <w:gridCol w:w="3085"/>
        <w:gridCol w:w="6323"/>
      </w:tblGrid>
      <w:tr w:rsidR="00E61210" w:rsidTr="00E61210">
        <w:trPr>
          <w:trHeight w:val="841"/>
        </w:trPr>
        <w:tc>
          <w:tcPr>
            <w:tcW w:w="3085" w:type="dxa"/>
          </w:tcPr>
          <w:p w:rsidR="00E61210" w:rsidRDefault="000E5AC7" w:rsidP="00E61210">
            <w:pPr>
              <w:autoSpaceDE w:val="0"/>
              <w:autoSpaceDN w:val="0"/>
              <w:adjustRightInd w:val="0"/>
              <w:rPr>
                <w:rFonts w:ascii="Arial" w:hAnsi="Arial" w:cs="Arial"/>
                <w:b/>
                <w:bCs/>
                <w:sz w:val="36"/>
                <w:szCs w:val="36"/>
              </w:rPr>
            </w:pPr>
            <w:r>
              <w:rPr>
                <w:noProof/>
                <w:lang w:eastAsia="en-AU"/>
              </w:rPr>
              <w:drawing>
                <wp:anchor distT="0" distB="0" distL="114300" distR="114300" simplePos="0" relativeHeight="251660288" behindDoc="1" locked="0" layoutInCell="1" allowOverlap="1" wp14:anchorId="27DE6A7E" wp14:editId="1AA83034">
                  <wp:simplePos x="0" y="0"/>
                  <wp:positionH relativeFrom="column">
                    <wp:posOffset>57713</wp:posOffset>
                  </wp:positionH>
                  <wp:positionV relativeFrom="paragraph">
                    <wp:posOffset>26554</wp:posOffset>
                  </wp:positionV>
                  <wp:extent cx="482958" cy="470492"/>
                  <wp:effectExtent l="0" t="0" r="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2958" cy="47049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323" w:type="dxa"/>
          </w:tcPr>
          <w:p w:rsidR="00E61210" w:rsidRDefault="00E61210" w:rsidP="00E61210">
            <w:pPr>
              <w:autoSpaceDE w:val="0"/>
              <w:autoSpaceDN w:val="0"/>
              <w:adjustRightInd w:val="0"/>
              <w:jc w:val="center"/>
              <w:rPr>
                <w:rFonts w:ascii="Arial" w:hAnsi="Arial" w:cs="Arial"/>
                <w:b/>
                <w:bCs/>
                <w:sz w:val="28"/>
                <w:szCs w:val="28"/>
              </w:rPr>
            </w:pPr>
          </w:p>
          <w:p w:rsidR="00E61210" w:rsidRPr="006D147C" w:rsidRDefault="00E61210" w:rsidP="006D147C">
            <w:pPr>
              <w:autoSpaceDE w:val="0"/>
              <w:autoSpaceDN w:val="0"/>
              <w:adjustRightInd w:val="0"/>
              <w:jc w:val="center"/>
              <w:rPr>
                <w:rFonts w:ascii="Arial" w:hAnsi="Arial" w:cs="Arial"/>
                <w:b/>
                <w:bCs/>
                <w:sz w:val="28"/>
                <w:szCs w:val="28"/>
              </w:rPr>
            </w:pPr>
            <w:r w:rsidRPr="00E61210">
              <w:rPr>
                <w:rFonts w:ascii="Arial" w:hAnsi="Arial" w:cs="Arial"/>
                <w:b/>
                <w:bCs/>
                <w:sz w:val="28"/>
                <w:szCs w:val="28"/>
              </w:rPr>
              <w:t>ANAPHY</w:t>
            </w:r>
            <w:r>
              <w:rPr>
                <w:rFonts w:ascii="Arial" w:hAnsi="Arial" w:cs="Arial"/>
                <w:b/>
                <w:bCs/>
                <w:sz w:val="28"/>
                <w:szCs w:val="28"/>
              </w:rPr>
              <w:t>LAXIS M</w:t>
            </w:r>
            <w:r w:rsidRPr="00E61210">
              <w:rPr>
                <w:rFonts w:ascii="Arial" w:hAnsi="Arial" w:cs="Arial"/>
                <w:b/>
                <w:bCs/>
                <w:sz w:val="28"/>
                <w:szCs w:val="28"/>
              </w:rPr>
              <w:t>ANAGEMENT POLICY</w:t>
            </w:r>
          </w:p>
        </w:tc>
      </w:tr>
    </w:tbl>
    <w:p w:rsidR="00464B7F" w:rsidRDefault="00464B7F" w:rsidP="008F6282">
      <w:pPr>
        <w:autoSpaceDE w:val="0"/>
        <w:autoSpaceDN w:val="0"/>
        <w:adjustRightInd w:val="0"/>
        <w:spacing w:after="0" w:line="240" w:lineRule="auto"/>
        <w:rPr>
          <w:rFonts w:ascii="Arial" w:hAnsi="Arial" w:cs="Arial"/>
          <w:sz w:val="24"/>
          <w:szCs w:val="24"/>
        </w:rPr>
      </w:pPr>
    </w:p>
    <w:p w:rsidR="00CB184B" w:rsidRPr="00D509B1" w:rsidRDefault="00CB184B" w:rsidP="00CB184B">
      <w:pPr>
        <w:pStyle w:val="Header"/>
        <w:rPr>
          <w:rFonts w:ascii="Arial" w:hAnsi="Arial" w:cs="Arial"/>
          <w:b/>
          <w:sz w:val="20"/>
          <w:szCs w:val="20"/>
        </w:rPr>
      </w:pPr>
      <w:r w:rsidRPr="00D509B1">
        <w:rPr>
          <w:rFonts w:ascii="Arial" w:hAnsi="Arial" w:cs="Arial"/>
          <w:b/>
          <w:sz w:val="20"/>
          <w:szCs w:val="20"/>
        </w:rPr>
        <w:t>Ministerial Order 706 – Anaphylaxis Management in Schools</w:t>
      </w:r>
    </w:p>
    <w:p w:rsidR="00E61210" w:rsidRPr="00D509B1" w:rsidRDefault="00E61210" w:rsidP="00CB184B">
      <w:pPr>
        <w:pStyle w:val="Heading3"/>
        <w:rPr>
          <w:sz w:val="20"/>
          <w:szCs w:val="20"/>
        </w:rPr>
      </w:pPr>
    </w:p>
    <w:p w:rsidR="00CB184B" w:rsidRPr="00D509B1" w:rsidRDefault="00E61210" w:rsidP="00CB184B">
      <w:pPr>
        <w:pStyle w:val="Heading3"/>
        <w:rPr>
          <w:sz w:val="20"/>
          <w:szCs w:val="20"/>
        </w:rPr>
      </w:pPr>
      <w:r w:rsidRPr="00D509B1">
        <w:rPr>
          <w:sz w:val="20"/>
          <w:szCs w:val="20"/>
        </w:rPr>
        <w:t>Policy</w:t>
      </w:r>
      <w:r w:rsidR="00CB184B" w:rsidRPr="00D509B1">
        <w:rPr>
          <w:sz w:val="20"/>
          <w:szCs w:val="20"/>
        </w:rPr>
        <w:t xml:space="preserve"> Statement</w:t>
      </w:r>
    </w:p>
    <w:p w:rsidR="00E61210" w:rsidRPr="00D509B1" w:rsidRDefault="000E5AC7" w:rsidP="00E61210">
      <w:pPr>
        <w:autoSpaceDE w:val="0"/>
        <w:autoSpaceDN w:val="0"/>
        <w:adjustRightInd w:val="0"/>
        <w:rPr>
          <w:rFonts w:ascii="Arial" w:hAnsi="Arial" w:cs="Arial"/>
          <w:sz w:val="20"/>
          <w:szCs w:val="20"/>
        </w:rPr>
      </w:pPr>
      <w:r w:rsidRPr="00D509B1">
        <w:rPr>
          <w:rFonts w:ascii="Arial" w:hAnsi="Arial" w:cs="Arial"/>
          <w:sz w:val="20"/>
          <w:szCs w:val="20"/>
        </w:rPr>
        <w:t>Fairhills</w:t>
      </w:r>
      <w:r w:rsidR="00E61210" w:rsidRPr="00D509B1">
        <w:rPr>
          <w:rFonts w:ascii="Arial" w:hAnsi="Arial" w:cs="Arial"/>
          <w:sz w:val="20"/>
          <w:szCs w:val="20"/>
        </w:rPr>
        <w:t xml:space="preserve"> Primary School will fully comply with Ministerial Order 706 and the associated Guidelines published and amended by the Department over time in relation to Anaphylaxis management.</w:t>
      </w:r>
    </w:p>
    <w:p w:rsidR="00E61210" w:rsidRPr="00D509B1" w:rsidRDefault="000E5AC7" w:rsidP="00E61210">
      <w:pPr>
        <w:autoSpaceDE w:val="0"/>
        <w:autoSpaceDN w:val="0"/>
        <w:adjustRightInd w:val="0"/>
        <w:rPr>
          <w:rFonts w:ascii="Arial" w:hAnsi="Arial" w:cs="Arial"/>
          <w:sz w:val="20"/>
          <w:szCs w:val="20"/>
        </w:rPr>
      </w:pPr>
      <w:r w:rsidRPr="00D509B1">
        <w:rPr>
          <w:rFonts w:ascii="Arial" w:hAnsi="Arial" w:cs="Arial"/>
          <w:sz w:val="20"/>
          <w:szCs w:val="20"/>
        </w:rPr>
        <w:t>Fairhills</w:t>
      </w:r>
      <w:r w:rsidR="00E61210" w:rsidRPr="00D509B1">
        <w:rPr>
          <w:rFonts w:ascii="Arial" w:hAnsi="Arial" w:cs="Arial"/>
          <w:sz w:val="20"/>
          <w:szCs w:val="20"/>
        </w:rPr>
        <w:t xml:space="preserve"> Primary School promotes the inclusion of all children within the school environment. The development of this policy is to highlight awareness for the safety of children with severe allergies who are enrolled at </w:t>
      </w:r>
      <w:r w:rsidRPr="00D509B1">
        <w:rPr>
          <w:rFonts w:ascii="Arial" w:hAnsi="Arial" w:cs="Arial"/>
          <w:sz w:val="20"/>
          <w:szCs w:val="20"/>
        </w:rPr>
        <w:t>Fairhills</w:t>
      </w:r>
      <w:r w:rsidR="00E61210" w:rsidRPr="00D509B1">
        <w:rPr>
          <w:rFonts w:ascii="Arial" w:hAnsi="Arial" w:cs="Arial"/>
          <w:sz w:val="20"/>
          <w:szCs w:val="20"/>
        </w:rPr>
        <w:t xml:space="preserve"> Primary School and to ensure that they are able to participate in all areas of the curriculum. In order to achieve equitable inclusion, an individual management plan for children suffering from Anaphylaxis must be developed in consultation with the child’s specialist, parent/guardian and the school.</w:t>
      </w:r>
    </w:p>
    <w:p w:rsidR="00CB184B" w:rsidRPr="00D509B1" w:rsidRDefault="00CB184B" w:rsidP="00CB184B">
      <w:pPr>
        <w:pStyle w:val="Heading3"/>
        <w:rPr>
          <w:sz w:val="20"/>
          <w:szCs w:val="20"/>
        </w:rPr>
      </w:pPr>
      <w:r w:rsidRPr="00D509B1">
        <w:rPr>
          <w:sz w:val="20"/>
          <w:szCs w:val="20"/>
        </w:rPr>
        <w:t>Individual Anaphylaxis Management Plans</w:t>
      </w:r>
    </w:p>
    <w:p w:rsidR="00CB184B" w:rsidRPr="00D509B1" w:rsidRDefault="00CB184B" w:rsidP="00CB184B">
      <w:pPr>
        <w:autoSpaceDE w:val="0"/>
        <w:autoSpaceDN w:val="0"/>
        <w:adjustRightInd w:val="0"/>
        <w:rPr>
          <w:rFonts w:ascii="Arial" w:hAnsi="Arial" w:cs="Arial"/>
          <w:sz w:val="20"/>
          <w:szCs w:val="20"/>
        </w:rPr>
      </w:pPr>
      <w:r w:rsidRPr="00D509B1">
        <w:rPr>
          <w:rFonts w:ascii="Arial" w:hAnsi="Arial" w:cs="Arial"/>
          <w:sz w:val="20"/>
          <w:szCs w:val="20"/>
        </w:rPr>
        <w:t>The Principal will ensure that an Individual Anaphylaxis Management Plan is developed, in consultation with the student’s Parents, for any student who has been diagnosed by a Medical Practitioner as being at risk of anaphylaxis.</w:t>
      </w:r>
    </w:p>
    <w:p w:rsidR="00CB184B" w:rsidRPr="00D509B1" w:rsidRDefault="00CB184B" w:rsidP="00CB184B">
      <w:pPr>
        <w:autoSpaceDE w:val="0"/>
        <w:autoSpaceDN w:val="0"/>
        <w:adjustRightInd w:val="0"/>
        <w:rPr>
          <w:rFonts w:ascii="Arial" w:hAnsi="Arial" w:cs="Arial"/>
          <w:sz w:val="20"/>
          <w:szCs w:val="20"/>
        </w:rPr>
      </w:pPr>
      <w:r w:rsidRPr="00D509B1">
        <w:rPr>
          <w:rFonts w:ascii="Arial" w:hAnsi="Arial" w:cs="Arial"/>
          <w:sz w:val="20"/>
          <w:szCs w:val="20"/>
        </w:rPr>
        <w:t>The Individual Anaphylaxis Management Plan will be in place as soon as practicable after the student enrols, and where possible before their first day of school.</w:t>
      </w:r>
    </w:p>
    <w:p w:rsidR="00CB184B" w:rsidRPr="00D509B1" w:rsidRDefault="00CB184B" w:rsidP="00CB184B">
      <w:pPr>
        <w:autoSpaceDE w:val="0"/>
        <w:autoSpaceDN w:val="0"/>
        <w:adjustRightInd w:val="0"/>
        <w:spacing w:after="84"/>
        <w:rPr>
          <w:rFonts w:ascii="Arial" w:hAnsi="Arial" w:cs="Arial"/>
          <w:sz w:val="20"/>
          <w:szCs w:val="20"/>
        </w:rPr>
      </w:pPr>
      <w:r w:rsidRPr="00D509B1">
        <w:rPr>
          <w:rFonts w:ascii="Arial" w:hAnsi="Arial" w:cs="Arial"/>
          <w:sz w:val="20"/>
          <w:szCs w:val="20"/>
        </w:rPr>
        <w:t>The Individual Anaphylaxis Management Plan will set out the following:</w:t>
      </w:r>
    </w:p>
    <w:p w:rsidR="00CB184B" w:rsidRPr="00D509B1" w:rsidRDefault="00CB184B" w:rsidP="00CB184B">
      <w:pPr>
        <w:pStyle w:val="ListBullet"/>
        <w:rPr>
          <w:rFonts w:cs="Arial"/>
          <w:szCs w:val="20"/>
        </w:rPr>
      </w:pPr>
      <w:r w:rsidRPr="00D509B1">
        <w:rPr>
          <w:rFonts w:cs="Arial"/>
          <w:szCs w:val="20"/>
        </w:rPr>
        <w:t>information about the student’s medical condition that relates to allergy and the potential for anaphylactic reaction, including the type of allergy/allergies the student has (based on a written diagnosis from a Medical Practitioner);</w:t>
      </w:r>
    </w:p>
    <w:p w:rsidR="00CB184B" w:rsidRPr="00D509B1" w:rsidRDefault="00CB184B" w:rsidP="00CB184B">
      <w:pPr>
        <w:pStyle w:val="ListBullet"/>
        <w:rPr>
          <w:rFonts w:cs="Arial"/>
          <w:szCs w:val="20"/>
        </w:rPr>
      </w:pPr>
      <w:r w:rsidRPr="00D509B1">
        <w:rPr>
          <w:rFonts w:cs="Arial"/>
          <w:szCs w:val="20"/>
        </w:rPr>
        <w:t>strategies to minimise the risk of exposure to known and notified allergens while the student is under the care or supervision of School Staff, for in-school and out-of-school settings including in the school yard, at camps and excursions, or at special events conducted, organised or attended by the School;</w:t>
      </w:r>
    </w:p>
    <w:p w:rsidR="00CB184B" w:rsidRPr="00D509B1" w:rsidRDefault="00CB184B" w:rsidP="00CB184B">
      <w:pPr>
        <w:pStyle w:val="ListBullet"/>
        <w:rPr>
          <w:rFonts w:cs="Arial"/>
          <w:szCs w:val="20"/>
        </w:rPr>
      </w:pPr>
      <w:r w:rsidRPr="00D509B1">
        <w:rPr>
          <w:rFonts w:cs="Arial"/>
          <w:szCs w:val="20"/>
        </w:rPr>
        <w:t>the name of the person(s) responsible for implementing the strategies;</w:t>
      </w:r>
    </w:p>
    <w:p w:rsidR="00CB184B" w:rsidRPr="00D509B1" w:rsidRDefault="00CB184B" w:rsidP="00CB184B">
      <w:pPr>
        <w:pStyle w:val="ListBullet"/>
        <w:rPr>
          <w:rFonts w:cs="Arial"/>
          <w:szCs w:val="20"/>
        </w:rPr>
      </w:pPr>
      <w:r w:rsidRPr="00D509B1">
        <w:rPr>
          <w:rFonts w:cs="Arial"/>
          <w:szCs w:val="20"/>
        </w:rPr>
        <w:t>information on where the student's medication will be stored;</w:t>
      </w:r>
    </w:p>
    <w:p w:rsidR="00CB184B" w:rsidRPr="00D509B1" w:rsidRDefault="00CB184B" w:rsidP="00CB184B">
      <w:pPr>
        <w:pStyle w:val="ListBullet"/>
        <w:rPr>
          <w:rFonts w:cs="Arial"/>
          <w:szCs w:val="20"/>
        </w:rPr>
      </w:pPr>
      <w:r w:rsidRPr="00D509B1">
        <w:rPr>
          <w:rFonts w:cs="Arial"/>
          <w:szCs w:val="20"/>
        </w:rPr>
        <w:t>the student's emergency contact details; and</w:t>
      </w:r>
    </w:p>
    <w:p w:rsidR="00CB184B" w:rsidRPr="00D509B1" w:rsidRDefault="00CB184B" w:rsidP="00CB184B">
      <w:pPr>
        <w:pStyle w:val="ListBullet"/>
        <w:spacing w:after="180"/>
        <w:rPr>
          <w:rFonts w:cs="Arial"/>
          <w:szCs w:val="20"/>
        </w:rPr>
      </w:pPr>
      <w:r w:rsidRPr="00D509B1">
        <w:rPr>
          <w:rFonts w:cs="Arial"/>
          <w:szCs w:val="20"/>
        </w:rPr>
        <w:t>an ASCIA Action Plan.</w:t>
      </w:r>
    </w:p>
    <w:p w:rsidR="00CB184B" w:rsidRPr="00D509B1" w:rsidRDefault="00CB184B" w:rsidP="00CB184B">
      <w:pPr>
        <w:autoSpaceDE w:val="0"/>
        <w:autoSpaceDN w:val="0"/>
        <w:adjustRightInd w:val="0"/>
        <w:rPr>
          <w:rFonts w:ascii="Arial" w:hAnsi="Arial" w:cs="Arial"/>
          <w:color w:val="000000" w:themeColor="text1"/>
          <w:sz w:val="20"/>
          <w:szCs w:val="20"/>
        </w:rPr>
      </w:pPr>
      <w:r w:rsidRPr="00D509B1">
        <w:rPr>
          <w:rFonts w:ascii="Arial" w:hAnsi="Arial" w:cs="Arial"/>
          <w:color w:val="000000" w:themeColor="text1"/>
          <w:sz w:val="20"/>
          <w:szCs w:val="20"/>
        </w:rPr>
        <w:t xml:space="preserve">Note: The red and blue ‘ASCIA Action Plan for Anaphylaxis’ is the recognised form for emergency procedure plans that is provided by Medical Practitioners to Parents when a child is diagnosed as being at risk of anaphylaxis. An example can be found in Appendix 3 of the Anaphylaxis Guidelines or downloaded from </w:t>
      </w:r>
      <w:hyperlink r:id="rId12" w:history="1">
        <w:r w:rsidR="00E61210" w:rsidRPr="00D509B1">
          <w:rPr>
            <w:rStyle w:val="Hyperlink"/>
            <w:rFonts w:ascii="Arial" w:hAnsi="Arial" w:cs="Arial"/>
            <w:sz w:val="20"/>
            <w:szCs w:val="20"/>
          </w:rPr>
          <w:t>http://www.education.vic.gov.au/school/teachers/health/Pages/anaphylaxisschl.aspx</w:t>
        </w:r>
      </w:hyperlink>
      <w:r w:rsidR="00E61210" w:rsidRPr="00D509B1">
        <w:rPr>
          <w:rFonts w:ascii="Arial" w:hAnsi="Arial" w:cs="Arial"/>
          <w:color w:val="000000" w:themeColor="text1"/>
          <w:sz w:val="20"/>
          <w:szCs w:val="20"/>
        </w:rPr>
        <w:t xml:space="preserve"> </w:t>
      </w:r>
    </w:p>
    <w:p w:rsidR="00CB184B" w:rsidRPr="00D509B1" w:rsidRDefault="00CB184B" w:rsidP="00CB184B">
      <w:pPr>
        <w:autoSpaceDE w:val="0"/>
        <w:autoSpaceDN w:val="0"/>
        <w:adjustRightInd w:val="0"/>
        <w:spacing w:after="84"/>
        <w:rPr>
          <w:rFonts w:ascii="Arial" w:hAnsi="Arial" w:cs="Arial"/>
          <w:sz w:val="20"/>
          <w:szCs w:val="20"/>
        </w:rPr>
      </w:pPr>
      <w:r w:rsidRPr="00D509B1">
        <w:rPr>
          <w:rFonts w:ascii="Arial" w:hAnsi="Arial" w:cs="Arial"/>
          <w:sz w:val="20"/>
          <w:szCs w:val="20"/>
        </w:rPr>
        <w:t>School Staff will then implement and monitor the student’s Individual Anaphylaxis Management Plan.</w:t>
      </w:r>
    </w:p>
    <w:p w:rsidR="00E61210" w:rsidRPr="00D509B1" w:rsidRDefault="00E61210">
      <w:pPr>
        <w:rPr>
          <w:rFonts w:ascii="Arial" w:hAnsi="Arial" w:cs="Arial"/>
          <w:sz w:val="20"/>
          <w:szCs w:val="20"/>
        </w:rPr>
      </w:pPr>
      <w:r w:rsidRPr="00D509B1">
        <w:rPr>
          <w:rFonts w:ascii="Arial" w:hAnsi="Arial" w:cs="Arial"/>
          <w:sz w:val="20"/>
          <w:szCs w:val="20"/>
        </w:rPr>
        <w:br w:type="page"/>
      </w:r>
    </w:p>
    <w:p w:rsidR="00CB184B" w:rsidRPr="00D509B1" w:rsidRDefault="00CB184B" w:rsidP="00CB184B">
      <w:pPr>
        <w:autoSpaceDE w:val="0"/>
        <w:autoSpaceDN w:val="0"/>
        <w:adjustRightInd w:val="0"/>
        <w:spacing w:after="84"/>
        <w:rPr>
          <w:rFonts w:ascii="Arial" w:hAnsi="Arial" w:cs="Arial"/>
          <w:sz w:val="20"/>
          <w:szCs w:val="20"/>
        </w:rPr>
      </w:pPr>
      <w:r w:rsidRPr="00D509B1">
        <w:rPr>
          <w:rFonts w:ascii="Arial" w:hAnsi="Arial" w:cs="Arial"/>
          <w:sz w:val="20"/>
          <w:szCs w:val="20"/>
        </w:rPr>
        <w:lastRenderedPageBreak/>
        <w:t>The student’s Individual Anaphylaxis Management Plan will be reviewed, in consultation with the student’s Parents in all of the following circumstances:</w:t>
      </w:r>
    </w:p>
    <w:p w:rsidR="00CB184B" w:rsidRPr="00D509B1" w:rsidRDefault="00CB184B" w:rsidP="00CB184B">
      <w:pPr>
        <w:pStyle w:val="ListBullet"/>
        <w:rPr>
          <w:rFonts w:cs="Arial"/>
          <w:szCs w:val="20"/>
        </w:rPr>
      </w:pPr>
      <w:r w:rsidRPr="00D509B1">
        <w:rPr>
          <w:rFonts w:cs="Arial"/>
          <w:szCs w:val="20"/>
        </w:rPr>
        <w:t>annually;</w:t>
      </w:r>
    </w:p>
    <w:p w:rsidR="00CB184B" w:rsidRPr="00D509B1" w:rsidRDefault="00CB184B" w:rsidP="00CB184B">
      <w:pPr>
        <w:pStyle w:val="ListBullet"/>
        <w:rPr>
          <w:rFonts w:cs="Arial"/>
          <w:szCs w:val="20"/>
        </w:rPr>
      </w:pPr>
      <w:r w:rsidRPr="00D509B1">
        <w:rPr>
          <w:rFonts w:cs="Arial"/>
          <w:szCs w:val="20"/>
        </w:rPr>
        <w:t>if the student's medical condition, insofar as it relates to allergy and the potential for anaphylactic reaction, changes;</w:t>
      </w:r>
    </w:p>
    <w:p w:rsidR="00CB184B" w:rsidRPr="00D509B1" w:rsidRDefault="00CB184B" w:rsidP="00CB184B">
      <w:pPr>
        <w:pStyle w:val="ListBullet"/>
        <w:rPr>
          <w:rFonts w:cs="Arial"/>
          <w:szCs w:val="20"/>
        </w:rPr>
      </w:pPr>
      <w:r w:rsidRPr="00D509B1">
        <w:rPr>
          <w:rFonts w:cs="Arial"/>
          <w:szCs w:val="20"/>
        </w:rPr>
        <w:t>as soon as practicable after the student has an anaphylactic reaction at School; and</w:t>
      </w:r>
    </w:p>
    <w:p w:rsidR="00CB184B" w:rsidRPr="00D509B1" w:rsidRDefault="00CB184B" w:rsidP="00CB184B">
      <w:pPr>
        <w:pStyle w:val="ListBullet"/>
        <w:spacing w:after="180"/>
        <w:rPr>
          <w:rFonts w:cs="Arial"/>
          <w:szCs w:val="20"/>
        </w:rPr>
      </w:pPr>
      <w:r w:rsidRPr="00D509B1">
        <w:rPr>
          <w:rFonts w:cs="Arial"/>
          <w:szCs w:val="20"/>
        </w:rPr>
        <w:t>when the student is to participate in an off-site activity, such as camps and excursions, or at special events conducted, organised or attended by the School (eg. class parties, elective subjects, cultural days, fetes, incursions).</w:t>
      </w:r>
    </w:p>
    <w:p w:rsidR="00CB184B" w:rsidRPr="00D509B1" w:rsidRDefault="00CB184B" w:rsidP="00CB184B">
      <w:pPr>
        <w:spacing w:after="84"/>
        <w:rPr>
          <w:rFonts w:ascii="Arial" w:hAnsi="Arial" w:cs="Arial"/>
          <w:sz w:val="20"/>
          <w:szCs w:val="20"/>
        </w:rPr>
      </w:pPr>
      <w:r w:rsidRPr="00D509B1">
        <w:rPr>
          <w:rFonts w:ascii="Arial" w:hAnsi="Arial" w:cs="Arial"/>
          <w:sz w:val="20"/>
          <w:szCs w:val="20"/>
        </w:rPr>
        <w:t>The School’s Anaphylaxis Management Policy must state that it is the responsibility of the Parents to:</w:t>
      </w:r>
    </w:p>
    <w:p w:rsidR="00CB184B" w:rsidRPr="00D509B1" w:rsidRDefault="00CB184B" w:rsidP="00CB184B">
      <w:pPr>
        <w:pStyle w:val="ListBullet"/>
        <w:rPr>
          <w:rFonts w:cs="Arial"/>
          <w:szCs w:val="20"/>
        </w:rPr>
      </w:pPr>
      <w:r w:rsidRPr="00D509B1">
        <w:rPr>
          <w:rFonts w:cs="Arial"/>
          <w:szCs w:val="20"/>
        </w:rPr>
        <w:t>provide the ASCIA Action Plan;</w:t>
      </w:r>
    </w:p>
    <w:p w:rsidR="00CB184B" w:rsidRPr="00D509B1" w:rsidRDefault="00CB184B" w:rsidP="00CB184B">
      <w:pPr>
        <w:pStyle w:val="ListBullet"/>
        <w:rPr>
          <w:rFonts w:cs="Arial"/>
          <w:szCs w:val="20"/>
        </w:rPr>
      </w:pPr>
      <w:r w:rsidRPr="00D509B1">
        <w:rPr>
          <w:rFonts w:cs="Arial"/>
          <w:szCs w:val="20"/>
        </w:rPr>
        <w:t>inform the School in writing if their child’s medical condition, insofar as it relates to allergy and the potential for anaphylactic reaction, changes and if relevant, provide an updated ASCIA Action Plan;</w:t>
      </w:r>
    </w:p>
    <w:p w:rsidR="00CB184B" w:rsidRPr="00D509B1" w:rsidRDefault="00CB184B" w:rsidP="00CB184B">
      <w:pPr>
        <w:pStyle w:val="ListBullet"/>
        <w:rPr>
          <w:rFonts w:cs="Arial"/>
          <w:szCs w:val="20"/>
        </w:rPr>
      </w:pPr>
      <w:r w:rsidRPr="00D509B1">
        <w:rPr>
          <w:rFonts w:cs="Arial"/>
          <w:szCs w:val="20"/>
        </w:rPr>
        <w:t>provide an up to date photo for the ASCIA Action Plan when that Plan is provided to the School and when it is reviewed; and</w:t>
      </w:r>
    </w:p>
    <w:p w:rsidR="00CB184B" w:rsidRPr="00D509B1" w:rsidRDefault="00CB184B" w:rsidP="00CB184B">
      <w:pPr>
        <w:pStyle w:val="ListBullet"/>
        <w:spacing w:after="180"/>
        <w:rPr>
          <w:rFonts w:cs="Arial"/>
          <w:szCs w:val="20"/>
        </w:rPr>
      </w:pPr>
      <w:r w:rsidRPr="00D509B1">
        <w:rPr>
          <w:rFonts w:cs="Arial"/>
          <w:szCs w:val="20"/>
        </w:rPr>
        <w:t>provide the School with an Adrenaline Autoinjector that is current and not expired for their child.</w:t>
      </w:r>
    </w:p>
    <w:p w:rsidR="00CB184B" w:rsidRPr="00D509B1" w:rsidRDefault="00CB184B" w:rsidP="00CB184B">
      <w:pPr>
        <w:pStyle w:val="Heading3"/>
        <w:rPr>
          <w:sz w:val="20"/>
          <w:szCs w:val="20"/>
        </w:rPr>
      </w:pPr>
      <w:r w:rsidRPr="00D509B1">
        <w:rPr>
          <w:sz w:val="20"/>
          <w:szCs w:val="20"/>
        </w:rPr>
        <w:t>Prevention Strategies</w:t>
      </w:r>
    </w:p>
    <w:p w:rsidR="00CB184B" w:rsidRPr="00D509B1" w:rsidRDefault="00CB184B" w:rsidP="00CB184B">
      <w:pPr>
        <w:spacing w:after="84"/>
        <w:rPr>
          <w:rFonts w:ascii="Arial" w:hAnsi="Arial" w:cs="Arial"/>
          <w:sz w:val="20"/>
          <w:szCs w:val="20"/>
        </w:rPr>
      </w:pPr>
      <w:r w:rsidRPr="00D509B1">
        <w:rPr>
          <w:rFonts w:ascii="Arial" w:hAnsi="Arial" w:cs="Arial"/>
          <w:sz w:val="20"/>
          <w:szCs w:val="20"/>
        </w:rPr>
        <w:t>This section should detail the Risk Minimisation and Prevention Strategies that your School will put in place for all relevant in-school and out-of-school settings which include</w:t>
      </w:r>
      <w:r w:rsidRPr="00D509B1">
        <w:rPr>
          <w:rFonts w:ascii="Arial" w:hAnsi="Arial" w:cs="Arial"/>
          <w:color w:val="000000"/>
          <w:sz w:val="20"/>
          <w:szCs w:val="20"/>
        </w:rPr>
        <w:t xml:space="preserve"> </w:t>
      </w:r>
      <w:r w:rsidRPr="00D509B1">
        <w:rPr>
          <w:rFonts w:ascii="Arial" w:hAnsi="Arial" w:cs="Arial"/>
          <w:sz w:val="20"/>
          <w:szCs w:val="20"/>
        </w:rPr>
        <w:t>(but are not limited to) the following:</w:t>
      </w:r>
    </w:p>
    <w:p w:rsidR="00CB184B" w:rsidRPr="00D509B1" w:rsidRDefault="00CB184B" w:rsidP="00CB184B">
      <w:pPr>
        <w:pStyle w:val="ListBullet"/>
        <w:rPr>
          <w:rFonts w:cs="Arial"/>
          <w:szCs w:val="20"/>
        </w:rPr>
      </w:pPr>
      <w:r w:rsidRPr="00D509B1">
        <w:rPr>
          <w:rFonts w:cs="Arial"/>
          <w:szCs w:val="20"/>
        </w:rPr>
        <w:t>during classroom activities (including class rotations, specialist and elective classes);</w:t>
      </w:r>
    </w:p>
    <w:p w:rsidR="00CB184B" w:rsidRPr="00D509B1" w:rsidRDefault="00CB184B" w:rsidP="00CB184B">
      <w:pPr>
        <w:pStyle w:val="ListBullet"/>
        <w:rPr>
          <w:rFonts w:cs="Arial"/>
          <w:szCs w:val="20"/>
        </w:rPr>
      </w:pPr>
      <w:r w:rsidRPr="00D509B1">
        <w:rPr>
          <w:rFonts w:cs="Arial"/>
          <w:szCs w:val="20"/>
        </w:rPr>
        <w:t>between classes and other breaks;</w:t>
      </w:r>
    </w:p>
    <w:p w:rsidR="00CB184B" w:rsidRPr="00D509B1" w:rsidRDefault="00CB184B" w:rsidP="00CB184B">
      <w:pPr>
        <w:pStyle w:val="ListBullet"/>
        <w:rPr>
          <w:rFonts w:cs="Arial"/>
          <w:szCs w:val="20"/>
        </w:rPr>
      </w:pPr>
      <w:r w:rsidRPr="00D509B1">
        <w:rPr>
          <w:rFonts w:cs="Arial"/>
          <w:szCs w:val="20"/>
        </w:rPr>
        <w:t>in canteens;</w:t>
      </w:r>
    </w:p>
    <w:p w:rsidR="00CB184B" w:rsidRPr="00D509B1" w:rsidRDefault="00CB184B" w:rsidP="00CB184B">
      <w:pPr>
        <w:pStyle w:val="ListBullet"/>
        <w:rPr>
          <w:rFonts w:cs="Arial"/>
          <w:szCs w:val="20"/>
        </w:rPr>
      </w:pPr>
      <w:r w:rsidRPr="00D509B1">
        <w:rPr>
          <w:rFonts w:cs="Arial"/>
          <w:szCs w:val="20"/>
        </w:rPr>
        <w:t>during recess and lunchtimes;</w:t>
      </w:r>
    </w:p>
    <w:p w:rsidR="00CB184B" w:rsidRPr="00D509B1" w:rsidRDefault="00CB184B" w:rsidP="00CB184B">
      <w:pPr>
        <w:pStyle w:val="ListBullet"/>
        <w:rPr>
          <w:rFonts w:cs="Arial"/>
          <w:szCs w:val="20"/>
        </w:rPr>
      </w:pPr>
      <w:r w:rsidRPr="00D509B1">
        <w:rPr>
          <w:rFonts w:cs="Arial"/>
          <w:szCs w:val="20"/>
        </w:rPr>
        <w:t>before and after school; and</w:t>
      </w:r>
    </w:p>
    <w:p w:rsidR="00CB184B" w:rsidRDefault="00CB184B" w:rsidP="00CB184B">
      <w:pPr>
        <w:pStyle w:val="ListBullet"/>
        <w:spacing w:after="180"/>
        <w:rPr>
          <w:rFonts w:cs="Arial"/>
          <w:szCs w:val="20"/>
        </w:rPr>
      </w:pPr>
      <w:r w:rsidRPr="00D509B1">
        <w:rPr>
          <w:rFonts w:cs="Arial"/>
          <w:szCs w:val="20"/>
        </w:rPr>
        <w:t>special events including incursions, sports, cultural days, fetes or class parties, excursions and camps.</w:t>
      </w:r>
    </w:p>
    <w:p w:rsidR="007558D0" w:rsidRDefault="007558D0" w:rsidP="007558D0">
      <w:pPr>
        <w:pStyle w:val="ListBullet"/>
        <w:numPr>
          <w:ilvl w:val="0"/>
          <w:numId w:val="0"/>
        </w:numPr>
        <w:spacing w:after="180"/>
        <w:ind w:left="170" w:hanging="170"/>
        <w:rPr>
          <w:rFonts w:cs="Arial"/>
          <w:szCs w:val="20"/>
        </w:rPr>
      </w:pPr>
    </w:p>
    <w:p w:rsidR="007558D0" w:rsidRPr="000552C5" w:rsidRDefault="007558D0" w:rsidP="007558D0">
      <w:pPr>
        <w:rPr>
          <w:rFonts w:eastAsia="Times New Roman" w:cs="Times New Roman"/>
          <w:b/>
          <w:i/>
        </w:rPr>
      </w:pPr>
      <w:r>
        <w:rPr>
          <w:rFonts w:eastAsia="Times New Roman" w:cs="Times New Roman"/>
          <w:b/>
          <w:i/>
        </w:rPr>
        <w:t>Classroom Prevention Strategies</w:t>
      </w:r>
    </w:p>
    <w:p w:rsidR="007558D0" w:rsidRDefault="007558D0" w:rsidP="007558D0">
      <w:pPr>
        <w:pStyle w:val="ListParagraph"/>
        <w:numPr>
          <w:ilvl w:val="0"/>
          <w:numId w:val="10"/>
        </w:numPr>
        <w:spacing w:line="240" w:lineRule="auto"/>
        <w:rPr>
          <w:rFonts w:eastAsia="Times New Roman" w:cs="Times New Roman"/>
        </w:rPr>
      </w:pPr>
      <w:r w:rsidRPr="000552C5">
        <w:rPr>
          <w:rFonts w:eastAsia="Times New Roman" w:cs="Times New Roman"/>
        </w:rPr>
        <w:t xml:space="preserve">Keep a copy of the student's Individual Anaphylaxis Management Plan in the classroom. Be sure the ASCIA Action Plan for Anaphylaxis is easily accessible even if the adrenaline autoinjector </w:t>
      </w:r>
      <w:r>
        <w:rPr>
          <w:rFonts w:eastAsia="Times New Roman" w:cs="Times New Roman"/>
        </w:rPr>
        <w:t>is kept in another location.</w:t>
      </w:r>
    </w:p>
    <w:p w:rsidR="007558D0" w:rsidRDefault="007558D0" w:rsidP="007558D0">
      <w:pPr>
        <w:pStyle w:val="ListParagraph"/>
        <w:numPr>
          <w:ilvl w:val="0"/>
          <w:numId w:val="10"/>
        </w:numPr>
        <w:spacing w:line="240" w:lineRule="auto"/>
        <w:rPr>
          <w:rFonts w:eastAsia="Times New Roman" w:cs="Times New Roman"/>
        </w:rPr>
      </w:pPr>
      <w:r w:rsidRPr="000552C5">
        <w:rPr>
          <w:rFonts w:eastAsia="Times New Roman" w:cs="Times New Roman"/>
        </w:rPr>
        <w:t>Liaise with parents about food-related ac</w:t>
      </w:r>
      <w:r>
        <w:rPr>
          <w:rFonts w:eastAsia="Times New Roman" w:cs="Times New Roman"/>
        </w:rPr>
        <w:t>tivities well ahead of time.</w:t>
      </w:r>
    </w:p>
    <w:p w:rsidR="007558D0" w:rsidRDefault="007558D0" w:rsidP="007558D0">
      <w:pPr>
        <w:pStyle w:val="ListParagraph"/>
        <w:numPr>
          <w:ilvl w:val="0"/>
          <w:numId w:val="10"/>
        </w:numPr>
        <w:spacing w:line="240" w:lineRule="auto"/>
        <w:rPr>
          <w:rFonts w:eastAsia="Times New Roman" w:cs="Times New Roman"/>
        </w:rPr>
      </w:pPr>
      <w:r w:rsidRPr="000552C5">
        <w:rPr>
          <w:rFonts w:eastAsia="Times New Roman" w:cs="Times New Roman"/>
        </w:rPr>
        <w:t xml:space="preserve">Use non-food treats where possible, but if food treats are used in class it is recommended that parents of students with food allergy provide a treat box with alternative treats. Alternative treat boxes should be clearly labelled and </w:t>
      </w:r>
      <w:r>
        <w:rPr>
          <w:rFonts w:eastAsia="Times New Roman" w:cs="Times New Roman"/>
        </w:rPr>
        <w:t>only handled by the student.</w:t>
      </w:r>
    </w:p>
    <w:p w:rsidR="007558D0" w:rsidRDefault="007558D0" w:rsidP="007558D0">
      <w:pPr>
        <w:pStyle w:val="ListParagraph"/>
        <w:numPr>
          <w:ilvl w:val="0"/>
          <w:numId w:val="10"/>
        </w:numPr>
        <w:spacing w:line="240" w:lineRule="auto"/>
        <w:rPr>
          <w:rFonts w:eastAsia="Times New Roman" w:cs="Times New Roman"/>
        </w:rPr>
      </w:pPr>
      <w:r w:rsidRPr="000552C5">
        <w:rPr>
          <w:rFonts w:eastAsia="Times New Roman" w:cs="Times New Roman"/>
        </w:rPr>
        <w:t>Never give food from outside sources to a student wh</w:t>
      </w:r>
      <w:r>
        <w:rPr>
          <w:rFonts w:eastAsia="Times New Roman" w:cs="Times New Roman"/>
        </w:rPr>
        <w:t>o is at risk of anaphylaxis.</w:t>
      </w:r>
    </w:p>
    <w:p w:rsidR="007558D0" w:rsidRDefault="007558D0" w:rsidP="007558D0">
      <w:pPr>
        <w:pStyle w:val="ListParagraph"/>
        <w:numPr>
          <w:ilvl w:val="0"/>
          <w:numId w:val="10"/>
        </w:numPr>
        <w:spacing w:line="240" w:lineRule="auto"/>
        <w:rPr>
          <w:rFonts w:eastAsia="Times New Roman" w:cs="Times New Roman"/>
        </w:rPr>
      </w:pPr>
      <w:r w:rsidRPr="000552C5">
        <w:rPr>
          <w:rFonts w:eastAsia="Times New Roman" w:cs="Times New Roman"/>
        </w:rPr>
        <w:t>Treats for the other students in the class should not contain the substance to which the student is allergic. It is recommended to use non</w:t>
      </w:r>
      <w:r>
        <w:rPr>
          <w:rFonts w:eastAsia="Times New Roman" w:cs="Times New Roman"/>
        </w:rPr>
        <w:t>-food treats where possible.</w:t>
      </w:r>
    </w:p>
    <w:p w:rsidR="007558D0" w:rsidRDefault="007558D0" w:rsidP="007558D0">
      <w:pPr>
        <w:pStyle w:val="ListParagraph"/>
        <w:numPr>
          <w:ilvl w:val="0"/>
          <w:numId w:val="10"/>
        </w:numPr>
        <w:spacing w:line="240" w:lineRule="auto"/>
        <w:rPr>
          <w:rFonts w:eastAsia="Times New Roman" w:cs="Times New Roman"/>
        </w:rPr>
      </w:pPr>
      <w:r w:rsidRPr="000552C5">
        <w:rPr>
          <w:rFonts w:eastAsia="Times New Roman" w:cs="Times New Roman"/>
        </w:rPr>
        <w:t xml:space="preserve">Products labelled 'may contain traces of nuts' should not be served to students allergic to nuts. Products labelled ‘may contain milk or egg’ should not be served to students with milk </w:t>
      </w:r>
      <w:r>
        <w:rPr>
          <w:rFonts w:eastAsia="Times New Roman" w:cs="Times New Roman"/>
        </w:rPr>
        <w:t>or egg allergy and so forth.</w:t>
      </w:r>
    </w:p>
    <w:p w:rsidR="007558D0" w:rsidRDefault="007558D0" w:rsidP="007558D0">
      <w:pPr>
        <w:pStyle w:val="ListParagraph"/>
        <w:numPr>
          <w:ilvl w:val="0"/>
          <w:numId w:val="10"/>
        </w:numPr>
        <w:spacing w:line="240" w:lineRule="auto"/>
        <w:rPr>
          <w:rFonts w:eastAsia="Times New Roman" w:cs="Times New Roman"/>
        </w:rPr>
      </w:pPr>
      <w:r w:rsidRPr="000552C5">
        <w:rPr>
          <w:rFonts w:eastAsia="Times New Roman" w:cs="Times New Roman"/>
        </w:rPr>
        <w:t>Be aware of the possibility of hidden allergens in food and other substances used in cooking, food technology, science and art classes (e.g. egg or milk cartons</w:t>
      </w:r>
      <w:r>
        <w:rPr>
          <w:rFonts w:eastAsia="Times New Roman" w:cs="Times New Roman"/>
        </w:rPr>
        <w:t>, empty peanut butter jars).</w:t>
      </w:r>
    </w:p>
    <w:p w:rsidR="007558D0" w:rsidRDefault="007558D0" w:rsidP="007558D0">
      <w:pPr>
        <w:pStyle w:val="ListParagraph"/>
        <w:numPr>
          <w:ilvl w:val="0"/>
          <w:numId w:val="10"/>
        </w:numPr>
        <w:spacing w:line="240" w:lineRule="auto"/>
        <w:rPr>
          <w:rFonts w:eastAsia="Times New Roman" w:cs="Times New Roman"/>
        </w:rPr>
      </w:pPr>
      <w:r w:rsidRPr="000552C5">
        <w:rPr>
          <w:rFonts w:eastAsia="Times New Roman" w:cs="Times New Roman"/>
        </w:rPr>
        <w:t>Ensure all cooking utensils, preparation dishes, plates, and knives and forks etc are washed and cleaned thoroughly after prep</w:t>
      </w:r>
      <w:r>
        <w:rPr>
          <w:rFonts w:eastAsia="Times New Roman" w:cs="Times New Roman"/>
        </w:rPr>
        <w:t>aration of food and cooking.</w:t>
      </w:r>
    </w:p>
    <w:p w:rsidR="007558D0" w:rsidRDefault="007558D0" w:rsidP="007558D0">
      <w:pPr>
        <w:pStyle w:val="ListParagraph"/>
        <w:numPr>
          <w:ilvl w:val="0"/>
          <w:numId w:val="10"/>
        </w:numPr>
        <w:spacing w:line="240" w:lineRule="auto"/>
        <w:rPr>
          <w:rFonts w:eastAsia="Times New Roman" w:cs="Times New Roman"/>
        </w:rPr>
      </w:pPr>
      <w:r w:rsidRPr="000552C5">
        <w:rPr>
          <w:rFonts w:eastAsia="Times New Roman" w:cs="Times New Roman"/>
        </w:rPr>
        <w:t xml:space="preserve">Children with food allergy need special care when doing food technology. An appointment should be organised with the student’s parents prior to the student undertaking this subject. Helpful information is available at: </w:t>
      </w:r>
      <w:hyperlink r:id="rId13" w:history="1">
        <w:r w:rsidRPr="00A3678D">
          <w:rPr>
            <w:rStyle w:val="Hyperlink"/>
            <w:rFonts w:eastAsia="Times New Roman" w:cs="Times New Roman"/>
          </w:rPr>
          <w:t>www.allergyfacts.org.au/images/pdf/foodtech.pdf</w:t>
        </w:r>
      </w:hyperlink>
      <w:r>
        <w:rPr>
          <w:rFonts w:eastAsia="Times New Roman" w:cs="Times New Roman"/>
        </w:rPr>
        <w:t xml:space="preserve"> </w:t>
      </w:r>
    </w:p>
    <w:p w:rsidR="007558D0" w:rsidRPr="000552C5" w:rsidRDefault="007558D0" w:rsidP="007558D0">
      <w:pPr>
        <w:pStyle w:val="ListParagraph"/>
        <w:numPr>
          <w:ilvl w:val="0"/>
          <w:numId w:val="10"/>
        </w:numPr>
        <w:spacing w:line="240" w:lineRule="auto"/>
        <w:rPr>
          <w:rFonts w:eastAsia="Times New Roman" w:cs="Times New Roman"/>
        </w:rPr>
      </w:pPr>
      <w:r w:rsidRPr="000552C5">
        <w:rPr>
          <w:rFonts w:eastAsia="Times New Roman" w:cs="Times New Roman"/>
        </w:rPr>
        <w:lastRenderedPageBreak/>
        <w:t>Have regular discussions with students about the importance of washing hands, eating their own food and not sharing food.</w:t>
      </w:r>
    </w:p>
    <w:p w:rsidR="007558D0" w:rsidRPr="000552C5" w:rsidRDefault="007558D0" w:rsidP="007558D0">
      <w:pPr>
        <w:pStyle w:val="ListParagraph"/>
        <w:numPr>
          <w:ilvl w:val="0"/>
          <w:numId w:val="10"/>
        </w:numPr>
        <w:spacing w:line="240" w:lineRule="auto"/>
        <w:rPr>
          <w:rFonts w:eastAsia="Times New Roman" w:cs="Times New Roman"/>
        </w:rPr>
      </w:pPr>
      <w:r w:rsidRPr="000552C5">
        <w:rPr>
          <w:rFonts w:eastAsia="Times New Roman" w:cs="Times New Roman"/>
        </w:rPr>
        <w:t xml:space="preserve">A designated staff member should inform casual relief teachers, specialist teachers and volunteers of the names of any students at risk of anaphylaxis, the location of each student’s Individual Anaphylaxis Management Plan and adrenaline autoinjector, the school’s Anaphylaxis Management Policy, and each individual person’s responsibility in managing an incident. ie seeking a trained staff member. </w:t>
      </w:r>
    </w:p>
    <w:p w:rsidR="007558D0" w:rsidRDefault="007558D0" w:rsidP="007558D0">
      <w:pPr>
        <w:rPr>
          <w:b/>
          <w:i/>
        </w:rPr>
      </w:pPr>
      <w:r w:rsidRPr="000552C5">
        <w:rPr>
          <w:b/>
          <w:i/>
        </w:rPr>
        <w:t>Playground</w:t>
      </w:r>
      <w:r>
        <w:rPr>
          <w:b/>
          <w:i/>
        </w:rPr>
        <w:t xml:space="preserve"> Prevention Strategies</w:t>
      </w:r>
    </w:p>
    <w:p w:rsidR="007558D0" w:rsidRPr="000552C5" w:rsidRDefault="007558D0" w:rsidP="007558D0">
      <w:pPr>
        <w:pStyle w:val="ListParagraph"/>
        <w:numPr>
          <w:ilvl w:val="0"/>
          <w:numId w:val="11"/>
        </w:numPr>
        <w:spacing w:line="240" w:lineRule="auto"/>
      </w:pPr>
      <w:r>
        <w:rPr>
          <w:rFonts w:eastAsia="Times New Roman" w:cs="Times New Roman"/>
        </w:rPr>
        <w:t>S</w:t>
      </w:r>
      <w:r w:rsidRPr="000552C5">
        <w:rPr>
          <w:rFonts w:eastAsia="Times New Roman" w:cs="Times New Roman"/>
        </w:rPr>
        <w:t>ufficient school staff on yard duty must be trained in the administration of the adrenaline autoinjector (i.e. EpiPen®) and be able to respond quickly to an allergic reaction if need</w:t>
      </w:r>
      <w:r>
        <w:rPr>
          <w:rFonts w:eastAsia="Times New Roman" w:cs="Times New Roman"/>
        </w:rPr>
        <w:t xml:space="preserve">ed. </w:t>
      </w:r>
    </w:p>
    <w:p w:rsidR="007558D0" w:rsidRPr="000552C5" w:rsidRDefault="007558D0" w:rsidP="007558D0">
      <w:pPr>
        <w:pStyle w:val="ListParagraph"/>
        <w:numPr>
          <w:ilvl w:val="0"/>
          <w:numId w:val="11"/>
        </w:numPr>
        <w:spacing w:line="240" w:lineRule="auto"/>
      </w:pPr>
      <w:r w:rsidRPr="000552C5">
        <w:rPr>
          <w:rFonts w:eastAsia="Times New Roman" w:cs="Times New Roman"/>
        </w:rPr>
        <w:t xml:space="preserve">The adrenaline autoinjector and each student’s individual ASCIA Action Plan for Anaphylaxis must be easily accessible from the yard, and staff should be aware of their exact location. (Remember that an anaphylactic reaction can occur in as little as a few minutes). Where appropriate, an adrenaline autoinjector may be carried in the school’s yard duty bag. </w:t>
      </w:r>
    </w:p>
    <w:p w:rsidR="007558D0" w:rsidRPr="000552C5" w:rsidRDefault="007558D0" w:rsidP="007558D0">
      <w:pPr>
        <w:pStyle w:val="ListParagraph"/>
        <w:numPr>
          <w:ilvl w:val="0"/>
          <w:numId w:val="11"/>
        </w:numPr>
        <w:spacing w:line="240" w:lineRule="auto"/>
      </w:pPr>
      <w:r>
        <w:rPr>
          <w:rFonts w:eastAsia="Times New Roman" w:cs="Times New Roman"/>
        </w:rPr>
        <w:t>H</w:t>
      </w:r>
      <w:r w:rsidRPr="000552C5">
        <w:rPr>
          <w:rFonts w:eastAsia="Times New Roman" w:cs="Times New Roman"/>
        </w:rPr>
        <w:t>ave an emergency response procedure in place so the student’s medical information and medication can be retrieved quickly if a reaction occurs in the yard. This may include all yard duty staff carrying emergency cards in yard-duty bags, walkie talkies or yard-duty mobile phones. All staff on yard duty must be aware of the school’s emergency response procedures and how to notify the general office/first aid team of an anaphy</w:t>
      </w:r>
      <w:r>
        <w:rPr>
          <w:rFonts w:eastAsia="Times New Roman" w:cs="Times New Roman"/>
        </w:rPr>
        <w:t>lactic reaction in the yard.</w:t>
      </w:r>
    </w:p>
    <w:p w:rsidR="007558D0" w:rsidRPr="000552C5" w:rsidRDefault="007558D0" w:rsidP="007558D0">
      <w:pPr>
        <w:pStyle w:val="ListParagraph"/>
        <w:numPr>
          <w:ilvl w:val="0"/>
          <w:numId w:val="11"/>
        </w:numPr>
        <w:spacing w:line="240" w:lineRule="auto"/>
      </w:pPr>
      <w:r w:rsidRPr="000552C5">
        <w:rPr>
          <w:rFonts w:eastAsia="Times New Roman" w:cs="Times New Roman"/>
        </w:rPr>
        <w:t>Yard duty staff must also be able to identify, by face, those stud</w:t>
      </w:r>
      <w:r>
        <w:rPr>
          <w:rFonts w:eastAsia="Times New Roman" w:cs="Times New Roman"/>
        </w:rPr>
        <w:t>ents at risk of anaphylaxis.</w:t>
      </w:r>
    </w:p>
    <w:p w:rsidR="007558D0" w:rsidRPr="000552C5" w:rsidRDefault="007558D0" w:rsidP="007558D0">
      <w:pPr>
        <w:pStyle w:val="ListParagraph"/>
        <w:numPr>
          <w:ilvl w:val="0"/>
          <w:numId w:val="11"/>
        </w:numPr>
        <w:spacing w:line="240" w:lineRule="auto"/>
      </w:pPr>
      <w:r w:rsidRPr="000552C5">
        <w:rPr>
          <w:rFonts w:eastAsia="Times New Roman" w:cs="Times New Roman"/>
        </w:rPr>
        <w:t>Students with severe allergies to insects should be encouraged to stay away from water or flowering plants. School staff should liaise with parents to encourage students to wear light or dark rather than bright colours, as well as closed shoes and long-</w:t>
      </w:r>
      <w:r>
        <w:rPr>
          <w:rFonts w:eastAsia="Times New Roman" w:cs="Times New Roman"/>
        </w:rPr>
        <w:t>sleeved garments when outdoors.</w:t>
      </w:r>
    </w:p>
    <w:p w:rsidR="007558D0" w:rsidRPr="000552C5" w:rsidRDefault="007558D0" w:rsidP="007558D0">
      <w:pPr>
        <w:pStyle w:val="ListParagraph"/>
        <w:numPr>
          <w:ilvl w:val="0"/>
          <w:numId w:val="11"/>
        </w:numPr>
        <w:spacing w:line="240" w:lineRule="auto"/>
      </w:pPr>
      <w:r w:rsidRPr="000552C5">
        <w:rPr>
          <w:rFonts w:eastAsia="Times New Roman" w:cs="Times New Roman"/>
        </w:rPr>
        <w:t>Keep lawns and clover mow</w:t>
      </w:r>
      <w:r>
        <w:rPr>
          <w:rFonts w:eastAsia="Times New Roman" w:cs="Times New Roman"/>
        </w:rPr>
        <w:t>ed and outdoor bins covered.</w:t>
      </w:r>
    </w:p>
    <w:p w:rsidR="007558D0" w:rsidRPr="000552C5" w:rsidRDefault="007558D0" w:rsidP="007558D0">
      <w:pPr>
        <w:pStyle w:val="ListParagraph"/>
        <w:numPr>
          <w:ilvl w:val="0"/>
          <w:numId w:val="11"/>
        </w:numPr>
        <w:spacing w:line="240" w:lineRule="auto"/>
      </w:pPr>
      <w:r w:rsidRPr="000552C5">
        <w:rPr>
          <w:rFonts w:eastAsia="Times New Roman" w:cs="Times New Roman"/>
        </w:rPr>
        <w:t xml:space="preserve">Students should keep drinks and food covered while outdoors. </w:t>
      </w:r>
    </w:p>
    <w:p w:rsidR="007558D0" w:rsidRDefault="007558D0" w:rsidP="007558D0">
      <w:pPr>
        <w:rPr>
          <w:b/>
          <w:i/>
        </w:rPr>
      </w:pPr>
    </w:p>
    <w:p w:rsidR="007558D0" w:rsidRDefault="007558D0" w:rsidP="007558D0">
      <w:pPr>
        <w:rPr>
          <w:b/>
          <w:i/>
        </w:rPr>
      </w:pPr>
      <w:r w:rsidRPr="000552C5">
        <w:rPr>
          <w:b/>
          <w:i/>
        </w:rPr>
        <w:t>Special Events</w:t>
      </w:r>
      <w:r>
        <w:rPr>
          <w:b/>
          <w:i/>
        </w:rPr>
        <w:t xml:space="preserve"> (e.g. sporting events, incursions, class parties etc…)</w:t>
      </w:r>
    </w:p>
    <w:p w:rsidR="007558D0" w:rsidRDefault="007558D0" w:rsidP="007558D0">
      <w:pPr>
        <w:pStyle w:val="ListParagraph"/>
        <w:numPr>
          <w:ilvl w:val="0"/>
          <w:numId w:val="12"/>
        </w:numPr>
        <w:spacing w:after="0" w:line="240" w:lineRule="auto"/>
        <w:rPr>
          <w:rFonts w:eastAsia="Times New Roman" w:cs="Times New Roman"/>
        </w:rPr>
      </w:pPr>
      <w:r>
        <w:rPr>
          <w:rFonts w:eastAsia="Times New Roman" w:cs="Times New Roman"/>
        </w:rPr>
        <w:t>S</w:t>
      </w:r>
      <w:r w:rsidRPr="000552C5">
        <w:rPr>
          <w:rFonts w:eastAsia="Times New Roman" w:cs="Times New Roman"/>
        </w:rPr>
        <w:t>taff supervising the special event must be trained in the administration of an adrenaline autoinjector to be able to respond quickly to an anaphy</w:t>
      </w:r>
      <w:r>
        <w:rPr>
          <w:rFonts w:eastAsia="Times New Roman" w:cs="Times New Roman"/>
        </w:rPr>
        <w:t xml:space="preserve">lactic reaction if required. </w:t>
      </w:r>
    </w:p>
    <w:p w:rsidR="007558D0" w:rsidRDefault="007558D0" w:rsidP="007558D0">
      <w:pPr>
        <w:pStyle w:val="ListParagraph"/>
        <w:numPr>
          <w:ilvl w:val="0"/>
          <w:numId w:val="12"/>
        </w:numPr>
        <w:spacing w:after="0" w:line="240" w:lineRule="auto"/>
        <w:rPr>
          <w:rFonts w:eastAsia="Times New Roman" w:cs="Times New Roman"/>
        </w:rPr>
      </w:pPr>
      <w:r w:rsidRPr="000552C5">
        <w:rPr>
          <w:rFonts w:eastAsia="Times New Roman" w:cs="Times New Roman"/>
        </w:rPr>
        <w:t>School staff should avoid using food in activities o</w:t>
      </w:r>
      <w:r>
        <w:rPr>
          <w:rFonts w:eastAsia="Times New Roman" w:cs="Times New Roman"/>
        </w:rPr>
        <w:t>r games, including as rewards.</w:t>
      </w:r>
    </w:p>
    <w:p w:rsidR="007558D0" w:rsidRDefault="007558D0" w:rsidP="007558D0">
      <w:pPr>
        <w:pStyle w:val="ListParagraph"/>
        <w:numPr>
          <w:ilvl w:val="0"/>
          <w:numId w:val="12"/>
        </w:numPr>
        <w:spacing w:after="0" w:line="240" w:lineRule="auto"/>
        <w:rPr>
          <w:rFonts w:eastAsia="Times New Roman" w:cs="Times New Roman"/>
        </w:rPr>
      </w:pPr>
      <w:r w:rsidRPr="000552C5">
        <w:rPr>
          <w:rFonts w:eastAsia="Times New Roman" w:cs="Times New Roman"/>
        </w:rPr>
        <w:t xml:space="preserve">For special events involving food, school staff should consult parents in advance to either develop an alternative food menu or request the parents to </w:t>
      </w:r>
      <w:r>
        <w:rPr>
          <w:rFonts w:eastAsia="Times New Roman" w:cs="Times New Roman"/>
        </w:rPr>
        <w:t xml:space="preserve">send a meal for the student. </w:t>
      </w:r>
    </w:p>
    <w:p w:rsidR="007558D0" w:rsidRDefault="007558D0" w:rsidP="007558D0">
      <w:pPr>
        <w:pStyle w:val="ListParagraph"/>
        <w:numPr>
          <w:ilvl w:val="0"/>
          <w:numId w:val="12"/>
        </w:numPr>
        <w:spacing w:after="0" w:line="240" w:lineRule="auto"/>
        <w:rPr>
          <w:rFonts w:eastAsia="Times New Roman" w:cs="Times New Roman"/>
        </w:rPr>
      </w:pPr>
      <w:r w:rsidRPr="000552C5">
        <w:rPr>
          <w:rFonts w:eastAsia="Times New Roman" w:cs="Times New Roman"/>
        </w:rPr>
        <w:t>Parents of other students should be informed in advance about foods that may cause allergic reactions in students at risk of anaphylaxis and request that they avoid providing students with treats whilst they are at school o</w:t>
      </w:r>
      <w:r>
        <w:rPr>
          <w:rFonts w:eastAsia="Times New Roman" w:cs="Times New Roman"/>
        </w:rPr>
        <w:t>r at a special school event.</w:t>
      </w:r>
    </w:p>
    <w:p w:rsidR="007558D0" w:rsidRDefault="007558D0" w:rsidP="007558D0">
      <w:pPr>
        <w:pStyle w:val="ListParagraph"/>
        <w:numPr>
          <w:ilvl w:val="0"/>
          <w:numId w:val="12"/>
        </w:numPr>
        <w:spacing w:after="0" w:line="240" w:lineRule="auto"/>
        <w:rPr>
          <w:rFonts w:eastAsia="Times New Roman" w:cs="Times New Roman"/>
        </w:rPr>
      </w:pPr>
      <w:r w:rsidRPr="000552C5">
        <w:rPr>
          <w:rFonts w:eastAsia="Times New Roman" w:cs="Times New Roman"/>
        </w:rPr>
        <w:t>Party balloons should not be used if any</w:t>
      </w:r>
      <w:r>
        <w:rPr>
          <w:rFonts w:eastAsia="Times New Roman" w:cs="Times New Roman"/>
        </w:rPr>
        <w:t xml:space="preserve"> student is allergic to latex. </w:t>
      </w:r>
    </w:p>
    <w:p w:rsidR="007558D0" w:rsidRPr="000552C5" w:rsidRDefault="007558D0" w:rsidP="007558D0">
      <w:pPr>
        <w:pStyle w:val="ListParagraph"/>
        <w:numPr>
          <w:ilvl w:val="0"/>
          <w:numId w:val="12"/>
        </w:numPr>
        <w:spacing w:after="0" w:line="240" w:lineRule="auto"/>
        <w:rPr>
          <w:rFonts w:eastAsia="Times New Roman" w:cs="Times New Roman"/>
        </w:rPr>
      </w:pPr>
      <w:r>
        <w:rPr>
          <w:rFonts w:eastAsia="Times New Roman" w:cs="Times New Roman"/>
        </w:rPr>
        <w:t>I</w:t>
      </w:r>
      <w:r w:rsidRPr="000552C5">
        <w:rPr>
          <w:rFonts w:eastAsia="Times New Roman" w:cs="Times New Roman"/>
        </w:rPr>
        <w:t xml:space="preserve">f students from other schools are participating in an event at your school, consider requesting information from the participating schools about any students who will be attending the event who are at risk of anaphylaxis. Agree on strategies to minimise the risk of a reaction while the student is visiting the school. This should include a discussion of the specific roles and responsibilities of the host and visiting school. Students at risk of anaphylaxis should bring their own adrenaline autoinjector with them to events outside their own school. </w:t>
      </w:r>
    </w:p>
    <w:p w:rsidR="007558D0" w:rsidRDefault="007558D0" w:rsidP="007558D0">
      <w:pPr>
        <w:rPr>
          <w:b/>
        </w:rPr>
      </w:pPr>
    </w:p>
    <w:p w:rsidR="007558D0" w:rsidRDefault="007558D0" w:rsidP="007558D0">
      <w:pPr>
        <w:rPr>
          <w:b/>
          <w:i/>
        </w:rPr>
      </w:pPr>
      <w:r w:rsidRPr="004F0D82">
        <w:rPr>
          <w:b/>
          <w:i/>
        </w:rPr>
        <w:t>Out-of-School Settings Prevention Strategies</w:t>
      </w:r>
    </w:p>
    <w:p w:rsidR="007558D0" w:rsidRPr="004F0D82" w:rsidRDefault="00B42A8C" w:rsidP="007558D0">
      <w:pPr>
        <w:pStyle w:val="ListParagraph"/>
        <w:numPr>
          <w:ilvl w:val="0"/>
          <w:numId w:val="13"/>
        </w:numPr>
        <w:spacing w:line="240" w:lineRule="auto"/>
        <w:rPr>
          <w:b/>
          <w:i/>
        </w:rPr>
      </w:pPr>
      <w:r>
        <w:rPr>
          <w:rFonts w:eastAsia="Times New Roman" w:cs="Times New Roman"/>
        </w:rPr>
        <w:t>S</w:t>
      </w:r>
      <w:r w:rsidR="007558D0" w:rsidRPr="004F0D82">
        <w:rPr>
          <w:rFonts w:eastAsia="Times New Roman" w:cs="Times New Roman"/>
        </w:rPr>
        <w:t>ufficient school staff supervising the special event must be trained in the administration of an adrenaline autoinjector and be able to respond quickly to an anaphy</w:t>
      </w:r>
      <w:r w:rsidR="007558D0">
        <w:rPr>
          <w:rFonts w:eastAsia="Times New Roman" w:cs="Times New Roman"/>
        </w:rPr>
        <w:t>lactic reaction if required.</w:t>
      </w:r>
    </w:p>
    <w:p w:rsidR="007558D0" w:rsidRPr="004F0D82" w:rsidRDefault="007558D0" w:rsidP="007558D0">
      <w:pPr>
        <w:pStyle w:val="ListParagraph"/>
        <w:numPr>
          <w:ilvl w:val="0"/>
          <w:numId w:val="13"/>
        </w:numPr>
        <w:spacing w:line="240" w:lineRule="auto"/>
        <w:rPr>
          <w:b/>
          <w:i/>
        </w:rPr>
      </w:pPr>
      <w:r w:rsidRPr="004F0D82">
        <w:rPr>
          <w:rFonts w:eastAsia="Times New Roman" w:cs="Times New Roman"/>
        </w:rPr>
        <w:lastRenderedPageBreak/>
        <w:t>A school staff member or team of school staff trained in the recognition of anaphylaxis and the administration of the adrenaline autoinjector must accompany any student at risk of anaphylaxis on field trips or excursion</w:t>
      </w:r>
      <w:r>
        <w:rPr>
          <w:rFonts w:eastAsia="Times New Roman" w:cs="Times New Roman"/>
        </w:rPr>
        <w:t>s.</w:t>
      </w:r>
    </w:p>
    <w:p w:rsidR="007558D0" w:rsidRPr="004F0D82" w:rsidRDefault="007558D0" w:rsidP="007558D0">
      <w:pPr>
        <w:pStyle w:val="ListParagraph"/>
        <w:numPr>
          <w:ilvl w:val="0"/>
          <w:numId w:val="13"/>
        </w:numPr>
        <w:spacing w:line="240" w:lineRule="auto"/>
        <w:rPr>
          <w:b/>
          <w:i/>
        </w:rPr>
      </w:pPr>
      <w:r w:rsidRPr="004F0D82">
        <w:rPr>
          <w:rFonts w:eastAsia="Times New Roman" w:cs="Times New Roman"/>
        </w:rPr>
        <w:t xml:space="preserve">School staff should avoid using food in activities or </w:t>
      </w:r>
      <w:r>
        <w:rPr>
          <w:rFonts w:eastAsia="Times New Roman" w:cs="Times New Roman"/>
        </w:rPr>
        <w:t>games, including as rewards.</w:t>
      </w:r>
    </w:p>
    <w:p w:rsidR="007558D0" w:rsidRPr="004F0D82" w:rsidRDefault="007558D0" w:rsidP="007558D0">
      <w:pPr>
        <w:pStyle w:val="ListParagraph"/>
        <w:numPr>
          <w:ilvl w:val="0"/>
          <w:numId w:val="13"/>
        </w:numPr>
        <w:spacing w:line="240" w:lineRule="auto"/>
        <w:rPr>
          <w:b/>
          <w:i/>
        </w:rPr>
      </w:pPr>
      <w:r w:rsidRPr="004F0D82">
        <w:rPr>
          <w:rFonts w:eastAsia="Times New Roman" w:cs="Times New Roman"/>
        </w:rPr>
        <w:t>The adrenaline autoinjector and a copy of the individual ASCIA Action Plan for Anaphylaxis for each student at risk of anaphylaxis should be easily accessible and school staff must be aw</w:t>
      </w:r>
      <w:r>
        <w:rPr>
          <w:rFonts w:eastAsia="Times New Roman" w:cs="Times New Roman"/>
        </w:rPr>
        <w:t>are of their exact location.</w:t>
      </w:r>
    </w:p>
    <w:p w:rsidR="007558D0" w:rsidRPr="004F0D82" w:rsidRDefault="007558D0" w:rsidP="007558D0">
      <w:pPr>
        <w:pStyle w:val="ListParagraph"/>
        <w:numPr>
          <w:ilvl w:val="0"/>
          <w:numId w:val="13"/>
        </w:numPr>
        <w:spacing w:line="240" w:lineRule="auto"/>
        <w:rPr>
          <w:b/>
          <w:i/>
        </w:rPr>
      </w:pPr>
      <w:r w:rsidRPr="004F0D82">
        <w:rPr>
          <w:rFonts w:eastAsia="Times New Roman" w:cs="Times New Roman"/>
        </w:rPr>
        <w:t>For each field trip, excursion etc, a risk assessment should be undertaken for each individual student attending who is at risk of anaphylaxis. The risks may vary according to the number of anaphylactic students attending, the nature of the excursion/sporting event, size of venue, distance from medical assistance, the structure of excursion and corresponding staff-student ratio. All school staff members present during the field trip or excursion need to be aware of the identity of any students attending who are at risk of anaphylaxis and be a</w:t>
      </w:r>
      <w:r>
        <w:rPr>
          <w:rFonts w:eastAsia="Times New Roman" w:cs="Times New Roman"/>
        </w:rPr>
        <w:t>ble to identify them by face.</w:t>
      </w:r>
    </w:p>
    <w:p w:rsidR="007558D0" w:rsidRPr="004F0D82" w:rsidRDefault="007558D0" w:rsidP="007558D0">
      <w:pPr>
        <w:pStyle w:val="ListParagraph"/>
        <w:numPr>
          <w:ilvl w:val="0"/>
          <w:numId w:val="13"/>
        </w:numPr>
        <w:spacing w:line="240" w:lineRule="auto"/>
        <w:rPr>
          <w:b/>
          <w:i/>
        </w:rPr>
      </w:pPr>
      <w:r w:rsidRPr="004F0D82">
        <w:rPr>
          <w:rFonts w:eastAsia="Times New Roman" w:cs="Times New Roman"/>
        </w:rPr>
        <w:t>The school should consult parents of anaphylactic students in advance to discuss issues that may arise, for example to develop an alternative food menu or request the parents provide a</w:t>
      </w:r>
      <w:r>
        <w:rPr>
          <w:rFonts w:eastAsia="Times New Roman" w:cs="Times New Roman"/>
        </w:rPr>
        <w:t xml:space="preserve"> special meal (if required).</w:t>
      </w:r>
    </w:p>
    <w:p w:rsidR="007558D0" w:rsidRPr="004F0D82" w:rsidRDefault="007558D0" w:rsidP="007558D0">
      <w:pPr>
        <w:pStyle w:val="ListParagraph"/>
        <w:numPr>
          <w:ilvl w:val="0"/>
          <w:numId w:val="13"/>
        </w:numPr>
        <w:spacing w:line="240" w:lineRule="auto"/>
        <w:rPr>
          <w:b/>
          <w:i/>
        </w:rPr>
      </w:pPr>
      <w:r w:rsidRPr="004F0D82">
        <w:rPr>
          <w:rFonts w:eastAsia="Times New Roman" w:cs="Times New Roman"/>
        </w:rPr>
        <w:t>Parents may wish to accompany their child on field trips and/or excursions. This should be discussed with parents as another strategy for supporting the student who is at ri</w:t>
      </w:r>
      <w:r>
        <w:rPr>
          <w:rFonts w:eastAsia="Times New Roman" w:cs="Times New Roman"/>
        </w:rPr>
        <w:t>sk of anaphylaxis.</w:t>
      </w:r>
    </w:p>
    <w:p w:rsidR="007558D0" w:rsidRPr="004F0D82" w:rsidRDefault="007558D0" w:rsidP="007558D0">
      <w:pPr>
        <w:pStyle w:val="ListParagraph"/>
        <w:numPr>
          <w:ilvl w:val="0"/>
          <w:numId w:val="13"/>
        </w:numPr>
        <w:spacing w:line="240" w:lineRule="auto"/>
        <w:rPr>
          <w:b/>
          <w:i/>
        </w:rPr>
      </w:pPr>
      <w:r w:rsidRPr="004F0D82">
        <w:rPr>
          <w:rFonts w:eastAsia="Times New Roman" w:cs="Times New Roman"/>
        </w:rPr>
        <w:t xml:space="preserve">Prior to the excursion taking place school staff should consult with the student's parents and medical practitioner (if necessary) to review the student’s Individual Anaphylaxis Management Plan to ensure that it is up to date and relevant to the particular excursion activity. </w:t>
      </w:r>
    </w:p>
    <w:p w:rsidR="007558D0" w:rsidRDefault="007558D0" w:rsidP="007558D0">
      <w:pPr>
        <w:pStyle w:val="ListParagraph"/>
        <w:numPr>
          <w:ilvl w:val="0"/>
          <w:numId w:val="13"/>
        </w:numPr>
        <w:spacing w:after="0" w:line="240" w:lineRule="auto"/>
        <w:rPr>
          <w:rFonts w:eastAsia="Times New Roman" w:cs="Times New Roman"/>
        </w:rPr>
      </w:pPr>
      <w:r w:rsidRPr="004F0D82">
        <w:rPr>
          <w:rFonts w:eastAsia="Times New Roman" w:cs="Times New Roman"/>
        </w:rPr>
        <w:t xml:space="preserve">If the field trip, excursion or special event is being held at another school then that school should be notified ahead of time that a student at risk of anaphylaxis will be attending, and appropriate risk minimisation strategies discussed ahead of time so that the roles and responsibilities of the host and visiting school are clear. Students at risk of anaphylaxis should take their own adrenaline autoinjector with them to events being held at other schools. </w:t>
      </w:r>
    </w:p>
    <w:p w:rsidR="007558D0" w:rsidRDefault="007558D0" w:rsidP="007558D0">
      <w:pPr>
        <w:rPr>
          <w:rFonts w:eastAsia="Times New Roman" w:cs="Times New Roman"/>
        </w:rPr>
      </w:pPr>
    </w:p>
    <w:p w:rsidR="007558D0" w:rsidRDefault="007558D0" w:rsidP="007558D0">
      <w:pPr>
        <w:rPr>
          <w:rFonts w:eastAsia="Times New Roman" w:cs="Times New Roman"/>
          <w:b/>
          <w:i/>
        </w:rPr>
      </w:pPr>
      <w:r>
        <w:rPr>
          <w:rFonts w:eastAsia="Times New Roman" w:cs="Times New Roman"/>
          <w:b/>
          <w:i/>
        </w:rPr>
        <w:t xml:space="preserve">Camps and Remote Setting Prevention Strategies </w:t>
      </w:r>
    </w:p>
    <w:p w:rsidR="007558D0" w:rsidRDefault="007558D0" w:rsidP="007558D0">
      <w:pPr>
        <w:rPr>
          <w:rFonts w:eastAsia="Times New Roman" w:cs="Times New Roman"/>
          <w:b/>
          <w:i/>
        </w:rPr>
      </w:pPr>
    </w:p>
    <w:p w:rsidR="007558D0" w:rsidRPr="004F0D82" w:rsidRDefault="007558D0" w:rsidP="007558D0">
      <w:pPr>
        <w:pStyle w:val="ListParagraph"/>
        <w:numPr>
          <w:ilvl w:val="0"/>
          <w:numId w:val="14"/>
        </w:numPr>
        <w:spacing w:after="0" w:line="240" w:lineRule="auto"/>
        <w:rPr>
          <w:rFonts w:eastAsia="Times New Roman" w:cs="Times New Roman"/>
          <w:b/>
          <w:i/>
        </w:rPr>
      </w:pPr>
      <w:r w:rsidRPr="004F0D82">
        <w:rPr>
          <w:rFonts w:eastAsia="Times New Roman" w:cs="Times New Roman"/>
        </w:rPr>
        <w:t>Prior to engaging a camp owner/operator’s services the school should make enquiries as to whether the operator can provide food that is safe for anaphylactic students. If a camp owner/operator cannot provide this confirmation in writing to the school, then the school should strongly consider using an alternative service provider. This is a reasonable step for a school to take in discharging its duty of care to stud</w:t>
      </w:r>
      <w:r>
        <w:rPr>
          <w:rFonts w:eastAsia="Times New Roman" w:cs="Times New Roman"/>
        </w:rPr>
        <w:t>ents at risk of anaphylaxis.</w:t>
      </w:r>
    </w:p>
    <w:p w:rsidR="007558D0" w:rsidRPr="004F0D82" w:rsidRDefault="007558D0" w:rsidP="007558D0">
      <w:pPr>
        <w:pStyle w:val="ListParagraph"/>
        <w:numPr>
          <w:ilvl w:val="0"/>
          <w:numId w:val="14"/>
        </w:numPr>
        <w:spacing w:after="0" w:line="240" w:lineRule="auto"/>
        <w:rPr>
          <w:rFonts w:eastAsia="Times New Roman" w:cs="Times New Roman"/>
          <w:b/>
          <w:i/>
        </w:rPr>
      </w:pPr>
      <w:r w:rsidRPr="004F0D82">
        <w:rPr>
          <w:rFonts w:eastAsia="Times New Roman" w:cs="Times New Roman"/>
        </w:rPr>
        <w:t>The camp cook should be able to demonstrate satisfactory training in food allergen management and its implications for food-handling practices, including knowledge of the major food allergens triggering anaphylaxis, cross-contamination issues specific to food</w:t>
      </w:r>
      <w:r>
        <w:rPr>
          <w:rFonts w:eastAsia="Times New Roman" w:cs="Times New Roman"/>
        </w:rPr>
        <w:t xml:space="preserve"> allergy, label reading, etc.</w:t>
      </w:r>
    </w:p>
    <w:p w:rsidR="007558D0" w:rsidRPr="004F0D82" w:rsidRDefault="007558D0" w:rsidP="007558D0">
      <w:pPr>
        <w:pStyle w:val="ListParagraph"/>
        <w:numPr>
          <w:ilvl w:val="0"/>
          <w:numId w:val="14"/>
        </w:numPr>
        <w:spacing w:after="0" w:line="240" w:lineRule="auto"/>
        <w:rPr>
          <w:rFonts w:eastAsia="Times New Roman" w:cs="Times New Roman"/>
          <w:b/>
          <w:i/>
        </w:rPr>
      </w:pPr>
      <w:r w:rsidRPr="004F0D82">
        <w:rPr>
          <w:rFonts w:eastAsia="Times New Roman" w:cs="Times New Roman"/>
        </w:rPr>
        <w:t>Schools must not sign any written disclaimer or statement from a camp owner/operator that indicates that the owner/operator is unable to provide food which is safe for students at risk of anaphylaxis. Schools have a duty of care to protect students in their care from reasonably foreseeable injury and this duty cannot be d</w:t>
      </w:r>
      <w:r>
        <w:rPr>
          <w:rFonts w:eastAsia="Times New Roman" w:cs="Times New Roman"/>
        </w:rPr>
        <w:t>elegated to any third party.</w:t>
      </w:r>
    </w:p>
    <w:p w:rsidR="007558D0" w:rsidRPr="004F0D82" w:rsidRDefault="00FB7EFC" w:rsidP="007558D0">
      <w:pPr>
        <w:pStyle w:val="ListParagraph"/>
        <w:numPr>
          <w:ilvl w:val="0"/>
          <w:numId w:val="14"/>
        </w:numPr>
        <w:spacing w:after="0" w:line="240" w:lineRule="auto"/>
        <w:rPr>
          <w:rFonts w:eastAsia="Times New Roman" w:cs="Times New Roman"/>
          <w:b/>
          <w:i/>
        </w:rPr>
      </w:pPr>
      <w:r>
        <w:rPr>
          <w:rFonts w:eastAsia="Times New Roman" w:cs="Times New Roman"/>
        </w:rPr>
        <w:t xml:space="preserve">Fairhills </w:t>
      </w:r>
      <w:bookmarkStart w:id="0" w:name="_GoBack"/>
      <w:bookmarkEnd w:id="0"/>
      <w:r w:rsidR="007558D0">
        <w:rPr>
          <w:rFonts w:eastAsia="Times New Roman" w:cs="Times New Roman"/>
        </w:rPr>
        <w:t>Primary School should</w:t>
      </w:r>
      <w:r w:rsidR="007558D0" w:rsidRPr="004F0D82">
        <w:rPr>
          <w:rFonts w:eastAsia="Times New Roman" w:cs="Times New Roman"/>
        </w:rPr>
        <w:t xml:space="preserve"> conduct a risk assessment and develop a risk management strategy for students at risk of anaphylaxis while they are on camp. This should be developed in consultation with parents of students at risk of anaphylaxis and camp owners/operators prior</w:t>
      </w:r>
      <w:r w:rsidR="007558D0">
        <w:rPr>
          <w:rFonts w:eastAsia="Times New Roman" w:cs="Times New Roman"/>
        </w:rPr>
        <w:t xml:space="preserve"> to the camp’s commencement.</w:t>
      </w:r>
    </w:p>
    <w:p w:rsidR="007558D0" w:rsidRPr="004F0D82" w:rsidRDefault="007558D0" w:rsidP="007558D0">
      <w:pPr>
        <w:pStyle w:val="ListParagraph"/>
        <w:numPr>
          <w:ilvl w:val="0"/>
          <w:numId w:val="14"/>
        </w:numPr>
        <w:spacing w:after="0" w:line="240" w:lineRule="auto"/>
        <w:rPr>
          <w:rFonts w:eastAsia="Times New Roman" w:cs="Times New Roman"/>
          <w:b/>
          <w:i/>
        </w:rPr>
      </w:pPr>
      <w:r w:rsidRPr="004F0D82">
        <w:rPr>
          <w:rFonts w:eastAsia="Times New Roman" w:cs="Times New Roman"/>
        </w:rPr>
        <w:t xml:space="preserve">School staff should consult with parents of students at risk of anaphylaxis and the camp owner/operator to ensure that appropriate procedures are in place to manage an anaphylactic reaction should it occur. If these procedures are deemed to be inadequate, </w:t>
      </w:r>
      <w:r w:rsidRPr="004F0D82">
        <w:rPr>
          <w:rFonts w:eastAsia="Times New Roman" w:cs="Times New Roman"/>
        </w:rPr>
        <w:lastRenderedPageBreak/>
        <w:t>further discussions, planning and implementation will need to be undertaken in order for the school to adequately discharge its non-delegable duty of</w:t>
      </w:r>
      <w:r>
        <w:rPr>
          <w:rFonts w:eastAsia="Times New Roman" w:cs="Times New Roman"/>
        </w:rPr>
        <w:t xml:space="preserve"> care.</w:t>
      </w:r>
    </w:p>
    <w:p w:rsidR="007558D0" w:rsidRPr="004F0D82" w:rsidRDefault="007558D0" w:rsidP="007558D0">
      <w:pPr>
        <w:pStyle w:val="ListParagraph"/>
        <w:numPr>
          <w:ilvl w:val="0"/>
          <w:numId w:val="14"/>
        </w:numPr>
        <w:spacing w:after="0" w:line="240" w:lineRule="auto"/>
        <w:rPr>
          <w:rFonts w:eastAsia="Times New Roman" w:cs="Times New Roman"/>
          <w:b/>
          <w:i/>
        </w:rPr>
      </w:pPr>
      <w:r w:rsidRPr="004F0D82">
        <w:rPr>
          <w:rFonts w:eastAsia="Times New Roman" w:cs="Times New Roman"/>
        </w:rPr>
        <w:t>If the school has concerns about whether the food provided on a camp will be safe for students at risk of anaphylaxis, it should raise these concerns in writing with the camp owner/operator and also consider alternative means for providing food f</w:t>
      </w:r>
      <w:r>
        <w:rPr>
          <w:rFonts w:eastAsia="Times New Roman" w:cs="Times New Roman"/>
        </w:rPr>
        <w:t>or those students.</w:t>
      </w:r>
    </w:p>
    <w:p w:rsidR="007558D0" w:rsidRPr="004F0D82" w:rsidRDefault="007558D0" w:rsidP="007558D0">
      <w:pPr>
        <w:pStyle w:val="ListParagraph"/>
        <w:numPr>
          <w:ilvl w:val="0"/>
          <w:numId w:val="14"/>
        </w:numPr>
        <w:spacing w:after="0" w:line="240" w:lineRule="auto"/>
        <w:rPr>
          <w:rFonts w:eastAsia="Times New Roman" w:cs="Times New Roman"/>
          <w:b/>
          <w:i/>
        </w:rPr>
      </w:pPr>
      <w:r w:rsidRPr="004F0D82">
        <w:rPr>
          <w:rFonts w:eastAsia="Times New Roman" w:cs="Times New Roman"/>
        </w:rPr>
        <w:t>Use of substances containing known allergens should be avoide</w:t>
      </w:r>
      <w:r>
        <w:rPr>
          <w:rFonts w:eastAsia="Times New Roman" w:cs="Times New Roman"/>
        </w:rPr>
        <w:t xml:space="preserve">d altogether where possible. </w:t>
      </w:r>
    </w:p>
    <w:p w:rsidR="007558D0" w:rsidRPr="004F0D82" w:rsidRDefault="007558D0" w:rsidP="007558D0">
      <w:pPr>
        <w:pStyle w:val="ListParagraph"/>
        <w:numPr>
          <w:ilvl w:val="0"/>
          <w:numId w:val="14"/>
        </w:numPr>
        <w:spacing w:after="0" w:line="240" w:lineRule="auto"/>
        <w:rPr>
          <w:rFonts w:eastAsia="Times New Roman" w:cs="Times New Roman"/>
          <w:b/>
          <w:i/>
        </w:rPr>
      </w:pPr>
      <w:r w:rsidRPr="004F0D82">
        <w:rPr>
          <w:rFonts w:eastAsia="Times New Roman" w:cs="Times New Roman"/>
        </w:rPr>
        <w:t xml:space="preserve">Camps should be strongly discouraged from stocking peanut or tree nut products, including nut spreads. Products that ‘may contain’ traces of nuts may be served, but not to students who are known to be allergic to nuts. If eggs are to be used there must be suitable alternatives provided for any student known to be allergic to eggs. </w:t>
      </w:r>
    </w:p>
    <w:p w:rsidR="007558D0" w:rsidRPr="004F0D82" w:rsidRDefault="007558D0" w:rsidP="007558D0">
      <w:pPr>
        <w:pStyle w:val="ListParagraph"/>
        <w:numPr>
          <w:ilvl w:val="0"/>
          <w:numId w:val="14"/>
        </w:numPr>
        <w:spacing w:after="0" w:line="240" w:lineRule="auto"/>
        <w:rPr>
          <w:rFonts w:eastAsia="Times New Roman" w:cs="Times New Roman"/>
          <w:b/>
          <w:i/>
        </w:rPr>
      </w:pPr>
      <w:r w:rsidRPr="004F0D82">
        <w:rPr>
          <w:rFonts w:eastAsia="Times New Roman" w:cs="Times New Roman"/>
        </w:rPr>
        <w:t>Prior to the camp taking place school staff should consult with the student's parents to review the students Individual Anaphylaxis Management Plan to ensure that it is up to date and relevant to the circumstan</w:t>
      </w:r>
      <w:r>
        <w:rPr>
          <w:rFonts w:eastAsia="Times New Roman" w:cs="Times New Roman"/>
        </w:rPr>
        <w:t>ces of the particular camp.</w:t>
      </w:r>
    </w:p>
    <w:p w:rsidR="007558D0" w:rsidRPr="004F0D82" w:rsidRDefault="007558D0" w:rsidP="007558D0">
      <w:pPr>
        <w:pStyle w:val="ListParagraph"/>
        <w:numPr>
          <w:ilvl w:val="0"/>
          <w:numId w:val="14"/>
        </w:numPr>
        <w:spacing w:after="0" w:line="240" w:lineRule="auto"/>
        <w:rPr>
          <w:rFonts w:eastAsia="Times New Roman" w:cs="Times New Roman"/>
          <w:b/>
          <w:i/>
        </w:rPr>
      </w:pPr>
      <w:r w:rsidRPr="004F0D82">
        <w:rPr>
          <w:rFonts w:eastAsia="Times New Roman" w:cs="Times New Roman"/>
        </w:rPr>
        <w:t>The student's adrenaline autoinjector, Individual Anaphylaxis Management Plan, including the ASCIA Action Plan for Anaphylaxis and a mobile phone must be taken on camp. If mobile phone access is not available, an alternative method of communication in an emergency must be considered, e.g. a satellite phone. All staff attending camp should familiarise themselves with the students’ Individual Anaphylaxis Management Plans AND plan emergency response procedures for anaphylaxis prior to camp and be clear about their roles and responsibilities in the event</w:t>
      </w:r>
      <w:r>
        <w:rPr>
          <w:rFonts w:eastAsia="Times New Roman" w:cs="Times New Roman"/>
        </w:rPr>
        <w:t xml:space="preserve"> of an anaphylactic reaction.</w:t>
      </w:r>
    </w:p>
    <w:p w:rsidR="007558D0" w:rsidRPr="004F0D82" w:rsidRDefault="007558D0" w:rsidP="007558D0">
      <w:pPr>
        <w:pStyle w:val="ListParagraph"/>
        <w:numPr>
          <w:ilvl w:val="0"/>
          <w:numId w:val="14"/>
        </w:numPr>
        <w:spacing w:after="0" w:line="240" w:lineRule="auto"/>
        <w:rPr>
          <w:rFonts w:eastAsia="Times New Roman" w:cs="Times New Roman"/>
          <w:b/>
          <w:i/>
        </w:rPr>
      </w:pPr>
      <w:r w:rsidRPr="004F0D82">
        <w:rPr>
          <w:rFonts w:eastAsia="Times New Roman" w:cs="Times New Roman"/>
        </w:rPr>
        <w:t>Contact local emergency services and hospitals well before the camp to provide details of any medical conditions of students, location of camp and location of any off-camp activities. Ensure contact details of emergency services are distributed to all school staff as part of the emergency response procedu</w:t>
      </w:r>
      <w:r>
        <w:rPr>
          <w:rFonts w:eastAsia="Times New Roman" w:cs="Times New Roman"/>
        </w:rPr>
        <w:t>res developed for the camp.</w:t>
      </w:r>
    </w:p>
    <w:p w:rsidR="007558D0" w:rsidRPr="004F0D82" w:rsidRDefault="007558D0" w:rsidP="007558D0">
      <w:pPr>
        <w:pStyle w:val="ListParagraph"/>
        <w:numPr>
          <w:ilvl w:val="0"/>
          <w:numId w:val="14"/>
        </w:numPr>
        <w:spacing w:after="0" w:line="240" w:lineRule="auto"/>
        <w:rPr>
          <w:rFonts w:eastAsia="Times New Roman" w:cs="Times New Roman"/>
          <w:b/>
          <w:i/>
        </w:rPr>
      </w:pPr>
      <w:r>
        <w:rPr>
          <w:rFonts w:eastAsia="Times New Roman" w:cs="Times New Roman"/>
        </w:rPr>
        <w:t>Take</w:t>
      </w:r>
      <w:r w:rsidRPr="004F0D82">
        <w:rPr>
          <w:rFonts w:eastAsia="Times New Roman" w:cs="Times New Roman"/>
        </w:rPr>
        <w:t xml:space="preserve"> an adrenaline autoinjector for general use on a school camp (even if there is no student who is identified as being at risk of anaphylaxis) as a back-up device in</w:t>
      </w:r>
      <w:r>
        <w:rPr>
          <w:rFonts w:eastAsia="Times New Roman" w:cs="Times New Roman"/>
        </w:rPr>
        <w:t xml:space="preserve"> the event of an emergency. </w:t>
      </w:r>
    </w:p>
    <w:p w:rsidR="007558D0" w:rsidRPr="004F0D82" w:rsidRDefault="007558D0" w:rsidP="007558D0">
      <w:pPr>
        <w:pStyle w:val="ListParagraph"/>
        <w:numPr>
          <w:ilvl w:val="0"/>
          <w:numId w:val="14"/>
        </w:numPr>
        <w:spacing w:after="0" w:line="240" w:lineRule="auto"/>
        <w:rPr>
          <w:rFonts w:eastAsia="Times New Roman" w:cs="Times New Roman"/>
          <w:b/>
          <w:i/>
        </w:rPr>
      </w:pPr>
      <w:r>
        <w:rPr>
          <w:rFonts w:eastAsia="Times New Roman" w:cs="Times New Roman"/>
        </w:rPr>
        <w:t>C</w:t>
      </w:r>
      <w:r w:rsidRPr="004F0D82">
        <w:rPr>
          <w:rFonts w:eastAsia="Times New Roman" w:cs="Times New Roman"/>
        </w:rPr>
        <w:t>onsider purchasing an adrenaline autoinjector for general use to be kept in the first aid kit and include this as part of the eme</w:t>
      </w:r>
      <w:r>
        <w:rPr>
          <w:rFonts w:eastAsia="Times New Roman" w:cs="Times New Roman"/>
        </w:rPr>
        <w:t>rgency response procedures.</w:t>
      </w:r>
    </w:p>
    <w:p w:rsidR="007558D0" w:rsidRPr="004F0D82" w:rsidRDefault="007558D0" w:rsidP="007558D0">
      <w:pPr>
        <w:pStyle w:val="ListParagraph"/>
        <w:numPr>
          <w:ilvl w:val="0"/>
          <w:numId w:val="14"/>
        </w:numPr>
        <w:spacing w:after="0" w:line="240" w:lineRule="auto"/>
        <w:rPr>
          <w:rFonts w:eastAsia="Times New Roman" w:cs="Times New Roman"/>
          <w:b/>
          <w:i/>
        </w:rPr>
      </w:pPr>
      <w:r w:rsidRPr="004F0D82">
        <w:rPr>
          <w:rFonts w:eastAsia="Times New Roman" w:cs="Times New Roman"/>
        </w:rPr>
        <w:t>Each student’s adrenaline autoinjector should remain close to the student and school staff must be aware of</w:t>
      </w:r>
      <w:r>
        <w:rPr>
          <w:rFonts w:eastAsia="Times New Roman" w:cs="Times New Roman"/>
        </w:rPr>
        <w:t xml:space="preserve"> its location at all times. </w:t>
      </w:r>
    </w:p>
    <w:p w:rsidR="007558D0" w:rsidRPr="004F0D82" w:rsidRDefault="007558D0" w:rsidP="007558D0">
      <w:pPr>
        <w:pStyle w:val="ListParagraph"/>
        <w:numPr>
          <w:ilvl w:val="0"/>
          <w:numId w:val="14"/>
        </w:numPr>
        <w:spacing w:after="0" w:line="240" w:lineRule="auto"/>
        <w:rPr>
          <w:rFonts w:eastAsia="Times New Roman" w:cs="Times New Roman"/>
          <w:b/>
          <w:i/>
        </w:rPr>
      </w:pPr>
      <w:r w:rsidRPr="004F0D82">
        <w:rPr>
          <w:rFonts w:eastAsia="Times New Roman" w:cs="Times New Roman"/>
        </w:rPr>
        <w:t>The adrenaline autoinjector should be carried in the school first aid kit; however, schools can consider allowing students, particularly adolescents, to carry their adrenaline autoinjector on camp. Remember that all school staff members still have a duty of care towards the student even if they do carry their ow</w:t>
      </w:r>
      <w:r>
        <w:rPr>
          <w:rFonts w:eastAsia="Times New Roman" w:cs="Times New Roman"/>
        </w:rPr>
        <w:t xml:space="preserve">n adrenaline autoinjector. </w:t>
      </w:r>
    </w:p>
    <w:p w:rsidR="007558D0" w:rsidRPr="004F0D82" w:rsidRDefault="007558D0" w:rsidP="007558D0">
      <w:pPr>
        <w:pStyle w:val="ListParagraph"/>
        <w:numPr>
          <w:ilvl w:val="0"/>
          <w:numId w:val="14"/>
        </w:numPr>
        <w:spacing w:after="0" w:line="240" w:lineRule="auto"/>
        <w:rPr>
          <w:rFonts w:eastAsia="Times New Roman" w:cs="Times New Roman"/>
          <w:b/>
          <w:i/>
        </w:rPr>
      </w:pPr>
      <w:r>
        <w:rPr>
          <w:rFonts w:eastAsia="Times New Roman" w:cs="Times New Roman"/>
        </w:rPr>
        <w:t>S</w:t>
      </w:r>
      <w:r w:rsidRPr="004F0D82">
        <w:rPr>
          <w:rFonts w:eastAsia="Times New Roman" w:cs="Times New Roman"/>
        </w:rPr>
        <w:t>tudents with allergies to insects should always wear closed shoes and long-sleeved garments when outdoors and should be encouraged to stay away from</w:t>
      </w:r>
      <w:r>
        <w:rPr>
          <w:rFonts w:eastAsia="Times New Roman" w:cs="Times New Roman"/>
        </w:rPr>
        <w:t xml:space="preserve"> water or flowering plants. </w:t>
      </w:r>
    </w:p>
    <w:p w:rsidR="007558D0" w:rsidRPr="004F0D82" w:rsidRDefault="007558D0" w:rsidP="007558D0">
      <w:pPr>
        <w:pStyle w:val="ListParagraph"/>
        <w:numPr>
          <w:ilvl w:val="0"/>
          <w:numId w:val="14"/>
        </w:numPr>
        <w:spacing w:after="0" w:line="240" w:lineRule="auto"/>
        <w:rPr>
          <w:rFonts w:eastAsia="Times New Roman" w:cs="Times New Roman"/>
          <w:b/>
          <w:i/>
        </w:rPr>
      </w:pPr>
      <w:r w:rsidRPr="004F0D82">
        <w:rPr>
          <w:rFonts w:eastAsia="Times New Roman" w:cs="Times New Roman"/>
        </w:rPr>
        <w:t xml:space="preserve">Cooking and art and craft games should not involve </w:t>
      </w:r>
      <w:r>
        <w:rPr>
          <w:rFonts w:eastAsia="Times New Roman" w:cs="Times New Roman"/>
        </w:rPr>
        <w:t>the use of known allergens.</w:t>
      </w:r>
    </w:p>
    <w:p w:rsidR="007558D0" w:rsidRPr="004F0D82" w:rsidRDefault="007558D0" w:rsidP="007558D0">
      <w:pPr>
        <w:pStyle w:val="ListParagraph"/>
        <w:numPr>
          <w:ilvl w:val="0"/>
          <w:numId w:val="14"/>
        </w:numPr>
        <w:spacing w:after="0" w:line="240" w:lineRule="auto"/>
        <w:rPr>
          <w:rFonts w:eastAsia="Times New Roman" w:cs="Times New Roman"/>
          <w:b/>
          <w:i/>
        </w:rPr>
      </w:pPr>
      <w:r w:rsidRPr="004F0D82">
        <w:rPr>
          <w:rFonts w:eastAsia="Times New Roman" w:cs="Times New Roman"/>
        </w:rPr>
        <w:t>Consider the potential exposure to allergens when consuming food on buses and in cabins.</w:t>
      </w:r>
    </w:p>
    <w:p w:rsidR="007558D0" w:rsidRPr="00D509B1" w:rsidRDefault="007558D0" w:rsidP="007558D0">
      <w:pPr>
        <w:pStyle w:val="ListBullet"/>
        <w:numPr>
          <w:ilvl w:val="0"/>
          <w:numId w:val="0"/>
        </w:numPr>
        <w:spacing w:after="180"/>
        <w:ind w:left="170" w:hanging="170"/>
        <w:rPr>
          <w:rFonts w:cs="Arial"/>
          <w:szCs w:val="20"/>
        </w:rPr>
      </w:pPr>
    </w:p>
    <w:p w:rsidR="00CB184B" w:rsidRPr="00D509B1" w:rsidRDefault="00CB184B" w:rsidP="00CB184B">
      <w:pPr>
        <w:pStyle w:val="Heading3"/>
        <w:rPr>
          <w:sz w:val="20"/>
          <w:szCs w:val="20"/>
        </w:rPr>
      </w:pPr>
      <w:r w:rsidRPr="00D509B1">
        <w:rPr>
          <w:sz w:val="20"/>
          <w:szCs w:val="20"/>
        </w:rPr>
        <w:t>School Management and Emergency Response</w:t>
      </w:r>
    </w:p>
    <w:p w:rsidR="00CB184B" w:rsidRPr="00D509B1" w:rsidRDefault="00CB184B" w:rsidP="00CB184B">
      <w:pPr>
        <w:spacing w:after="84"/>
        <w:rPr>
          <w:rFonts w:ascii="Arial" w:hAnsi="Arial" w:cs="Arial"/>
          <w:sz w:val="20"/>
          <w:szCs w:val="20"/>
        </w:rPr>
      </w:pPr>
      <w:r w:rsidRPr="00D509B1">
        <w:rPr>
          <w:rFonts w:ascii="Arial" w:hAnsi="Arial" w:cs="Arial"/>
          <w:sz w:val="20"/>
          <w:szCs w:val="20"/>
        </w:rPr>
        <w:t>The School’s Anaphylaxis Management Policy must include procedures for emergency response to anaphylactic reactions. The procedures should include the following:</w:t>
      </w:r>
    </w:p>
    <w:p w:rsidR="00CB184B" w:rsidRPr="00D509B1" w:rsidRDefault="00CB184B" w:rsidP="00CB184B">
      <w:pPr>
        <w:pStyle w:val="ListBullet"/>
        <w:rPr>
          <w:rFonts w:cs="Arial"/>
          <w:szCs w:val="20"/>
        </w:rPr>
      </w:pPr>
      <w:r w:rsidRPr="00D509B1">
        <w:rPr>
          <w:rFonts w:cs="Arial"/>
          <w:szCs w:val="20"/>
        </w:rPr>
        <w:t>a complete and up to date list of students identified as having a medical condition that relates to allergy and the potential for anaphylactic reaction;</w:t>
      </w:r>
    </w:p>
    <w:p w:rsidR="00CB184B" w:rsidRPr="00D509B1" w:rsidRDefault="00CB184B" w:rsidP="00CB184B">
      <w:pPr>
        <w:pStyle w:val="ListBullet"/>
        <w:rPr>
          <w:rFonts w:cs="Arial"/>
          <w:szCs w:val="20"/>
        </w:rPr>
      </w:pPr>
      <w:r w:rsidRPr="00D509B1">
        <w:rPr>
          <w:rFonts w:cs="Arial"/>
          <w:szCs w:val="20"/>
        </w:rPr>
        <w:t>details of Individual Anaphylaxis Management Plans and ASCIA Action Plans and where these can be located:</w:t>
      </w:r>
    </w:p>
    <w:p w:rsidR="00CB184B" w:rsidRPr="00D509B1" w:rsidRDefault="00CB184B" w:rsidP="00CB184B">
      <w:pPr>
        <w:pStyle w:val="ListBullet"/>
        <w:numPr>
          <w:ilvl w:val="0"/>
          <w:numId w:val="8"/>
        </w:numPr>
        <w:rPr>
          <w:rFonts w:cs="Arial"/>
          <w:szCs w:val="20"/>
        </w:rPr>
      </w:pPr>
      <w:r w:rsidRPr="00D509B1">
        <w:rPr>
          <w:rFonts w:cs="Arial"/>
          <w:szCs w:val="20"/>
        </w:rPr>
        <w:t>in a classroom;</w:t>
      </w:r>
    </w:p>
    <w:p w:rsidR="00CB184B" w:rsidRPr="00D509B1" w:rsidRDefault="00CB184B" w:rsidP="00CB184B">
      <w:pPr>
        <w:pStyle w:val="ListBullet"/>
        <w:numPr>
          <w:ilvl w:val="0"/>
          <w:numId w:val="8"/>
        </w:numPr>
        <w:rPr>
          <w:rFonts w:cs="Arial"/>
          <w:szCs w:val="20"/>
        </w:rPr>
      </w:pPr>
      <w:r w:rsidRPr="00D509B1">
        <w:rPr>
          <w:rFonts w:cs="Arial"/>
          <w:szCs w:val="20"/>
        </w:rPr>
        <w:t>in the school yard;</w:t>
      </w:r>
    </w:p>
    <w:p w:rsidR="00CB184B" w:rsidRPr="00D509B1" w:rsidRDefault="00CB184B" w:rsidP="00CB184B">
      <w:pPr>
        <w:pStyle w:val="ListBullet"/>
        <w:numPr>
          <w:ilvl w:val="0"/>
          <w:numId w:val="8"/>
        </w:numPr>
        <w:rPr>
          <w:rFonts w:cs="Arial"/>
          <w:szCs w:val="20"/>
        </w:rPr>
      </w:pPr>
      <w:r w:rsidRPr="00D509B1">
        <w:rPr>
          <w:rFonts w:cs="Arial"/>
          <w:szCs w:val="20"/>
        </w:rPr>
        <w:t xml:space="preserve">in all school buildings  and sites including gymnasiums and halls; </w:t>
      </w:r>
    </w:p>
    <w:p w:rsidR="00CB184B" w:rsidRPr="00D509B1" w:rsidRDefault="00CB184B" w:rsidP="00CB184B">
      <w:pPr>
        <w:pStyle w:val="ListBullet"/>
        <w:numPr>
          <w:ilvl w:val="0"/>
          <w:numId w:val="8"/>
        </w:numPr>
        <w:rPr>
          <w:rFonts w:cs="Arial"/>
          <w:szCs w:val="20"/>
        </w:rPr>
      </w:pPr>
      <w:r w:rsidRPr="00D509B1">
        <w:rPr>
          <w:rFonts w:cs="Arial"/>
          <w:szCs w:val="20"/>
        </w:rPr>
        <w:t>on school excursions;</w:t>
      </w:r>
    </w:p>
    <w:p w:rsidR="00CB184B" w:rsidRPr="00D509B1" w:rsidRDefault="00CB184B" w:rsidP="00CB184B">
      <w:pPr>
        <w:pStyle w:val="ListBullet"/>
        <w:numPr>
          <w:ilvl w:val="0"/>
          <w:numId w:val="8"/>
        </w:numPr>
        <w:rPr>
          <w:rFonts w:cs="Arial"/>
          <w:szCs w:val="20"/>
        </w:rPr>
      </w:pPr>
      <w:r w:rsidRPr="00D509B1">
        <w:rPr>
          <w:rFonts w:cs="Arial"/>
          <w:szCs w:val="20"/>
        </w:rPr>
        <w:t>on school camps; and</w:t>
      </w:r>
    </w:p>
    <w:p w:rsidR="00CB184B" w:rsidRPr="00D509B1" w:rsidRDefault="00CB184B" w:rsidP="00CB184B">
      <w:pPr>
        <w:pStyle w:val="ListBullet"/>
        <w:numPr>
          <w:ilvl w:val="0"/>
          <w:numId w:val="8"/>
        </w:numPr>
        <w:spacing w:after="180"/>
        <w:rPr>
          <w:rFonts w:cs="Arial"/>
          <w:szCs w:val="20"/>
        </w:rPr>
      </w:pPr>
      <w:r w:rsidRPr="00D509B1">
        <w:rPr>
          <w:rFonts w:cs="Arial"/>
          <w:szCs w:val="20"/>
        </w:rPr>
        <w:lastRenderedPageBreak/>
        <w:t>at special events conducted, organised or attended by the school.</w:t>
      </w:r>
    </w:p>
    <w:p w:rsidR="00CB184B" w:rsidRPr="00D509B1" w:rsidRDefault="00CB184B" w:rsidP="00CB184B">
      <w:pPr>
        <w:pStyle w:val="ListBullet"/>
        <w:rPr>
          <w:rFonts w:cs="Arial"/>
          <w:szCs w:val="20"/>
        </w:rPr>
      </w:pPr>
      <w:r w:rsidRPr="00D509B1">
        <w:rPr>
          <w:rFonts w:cs="Arial"/>
          <w:szCs w:val="20"/>
        </w:rPr>
        <w:t>Information about the storage and accessibility of Adrenaline Autoinjectors;</w:t>
      </w:r>
    </w:p>
    <w:p w:rsidR="00E61210" w:rsidRDefault="00CB184B" w:rsidP="006C7A9B">
      <w:pPr>
        <w:pStyle w:val="ListBullet"/>
        <w:rPr>
          <w:rFonts w:cs="Arial"/>
          <w:szCs w:val="20"/>
        </w:rPr>
      </w:pPr>
      <w:r w:rsidRPr="00D509B1">
        <w:rPr>
          <w:rFonts w:cs="Arial"/>
          <w:szCs w:val="20"/>
        </w:rPr>
        <w:t>how communication with School Staff, students and Parents is to occur in in accordance with a communications plan.</w:t>
      </w:r>
    </w:p>
    <w:p w:rsidR="006C7A9B" w:rsidRPr="006C7A9B" w:rsidRDefault="006C7A9B" w:rsidP="006C7A9B">
      <w:pPr>
        <w:pStyle w:val="ListBullet"/>
        <w:numPr>
          <w:ilvl w:val="0"/>
          <w:numId w:val="0"/>
        </w:numPr>
        <w:ind w:left="170"/>
        <w:rPr>
          <w:rFonts w:cs="Arial"/>
          <w:szCs w:val="20"/>
        </w:rPr>
      </w:pPr>
    </w:p>
    <w:p w:rsidR="00CB184B" w:rsidRPr="00D509B1" w:rsidRDefault="00CB184B" w:rsidP="00CB184B">
      <w:pPr>
        <w:pStyle w:val="Heading3"/>
        <w:rPr>
          <w:sz w:val="20"/>
          <w:szCs w:val="20"/>
        </w:rPr>
      </w:pPr>
      <w:r w:rsidRPr="00D509B1">
        <w:rPr>
          <w:sz w:val="20"/>
          <w:szCs w:val="20"/>
        </w:rPr>
        <w:t>Adrenaline Autoinjectors for General Use</w:t>
      </w:r>
    </w:p>
    <w:p w:rsidR="00CB184B" w:rsidRPr="00D509B1" w:rsidRDefault="00CB184B" w:rsidP="00CB184B">
      <w:pPr>
        <w:autoSpaceDE w:val="0"/>
        <w:autoSpaceDN w:val="0"/>
        <w:adjustRightInd w:val="0"/>
        <w:rPr>
          <w:rFonts w:ascii="Arial" w:hAnsi="Arial" w:cs="Arial"/>
          <w:sz w:val="20"/>
          <w:szCs w:val="20"/>
        </w:rPr>
      </w:pPr>
      <w:r w:rsidRPr="00D509B1">
        <w:rPr>
          <w:rFonts w:ascii="Arial" w:hAnsi="Arial" w:cs="Arial"/>
          <w:sz w:val="20"/>
          <w:szCs w:val="20"/>
        </w:rPr>
        <w:t>The Principal will purchase Adrenaline Autoinjector(s) for General Use (purchased by the School) and as a back up to those supplied by Parents.</w:t>
      </w:r>
    </w:p>
    <w:p w:rsidR="00CB184B" w:rsidRPr="00D509B1" w:rsidRDefault="00CB184B" w:rsidP="00CB184B">
      <w:pPr>
        <w:spacing w:after="84"/>
        <w:rPr>
          <w:rFonts w:ascii="Arial" w:hAnsi="Arial" w:cs="Arial"/>
          <w:sz w:val="20"/>
          <w:szCs w:val="20"/>
        </w:rPr>
      </w:pPr>
      <w:r w:rsidRPr="00D509B1">
        <w:rPr>
          <w:rFonts w:ascii="Arial" w:hAnsi="Arial" w:cs="Arial"/>
          <w:sz w:val="20"/>
          <w:szCs w:val="20"/>
        </w:rPr>
        <w:t>The Principal will determine the number of additional Adrenaline Autoinjector(s) required. In doing so, the Principal will take into account the following relevant considerations:</w:t>
      </w:r>
    </w:p>
    <w:p w:rsidR="00CB184B" w:rsidRPr="00D509B1" w:rsidRDefault="00CB184B" w:rsidP="00CB184B">
      <w:pPr>
        <w:pStyle w:val="ListBullet"/>
        <w:rPr>
          <w:rFonts w:cs="Arial"/>
          <w:szCs w:val="20"/>
        </w:rPr>
      </w:pPr>
      <w:r w:rsidRPr="00D509B1">
        <w:rPr>
          <w:rFonts w:cs="Arial"/>
          <w:szCs w:val="20"/>
        </w:rPr>
        <w:t>the number of students enrolled at the School who have been diagnosed as being at risk of anaphylaxis;</w:t>
      </w:r>
    </w:p>
    <w:p w:rsidR="00CB184B" w:rsidRPr="00D509B1" w:rsidRDefault="00CB184B" w:rsidP="00CB184B">
      <w:pPr>
        <w:pStyle w:val="ListBullet"/>
        <w:rPr>
          <w:rFonts w:cs="Arial"/>
          <w:szCs w:val="20"/>
        </w:rPr>
      </w:pPr>
      <w:r w:rsidRPr="00D509B1">
        <w:rPr>
          <w:rFonts w:cs="Arial"/>
          <w:szCs w:val="20"/>
        </w:rPr>
        <w:t>the accessibility of Adrenaline Autoinjectors that have been provided by Parents of students who have been diagnosed as being at risk of anaphylaxis;</w:t>
      </w:r>
    </w:p>
    <w:p w:rsidR="00CB184B" w:rsidRPr="00D509B1" w:rsidDel="00430F65" w:rsidRDefault="00CB184B" w:rsidP="00CB184B">
      <w:pPr>
        <w:pStyle w:val="ListBullet"/>
        <w:rPr>
          <w:rFonts w:cs="Arial"/>
          <w:szCs w:val="20"/>
        </w:rPr>
      </w:pPr>
      <w:r w:rsidRPr="00D509B1">
        <w:rPr>
          <w:rFonts w:cs="Arial"/>
          <w:szCs w:val="20"/>
        </w:rPr>
        <w:t xml:space="preserve">the availability and sufficient supply of Adrenaline Autoinjectors for General Use in specified locations at the School, including </w:t>
      </w:r>
    </w:p>
    <w:p w:rsidR="00CB184B" w:rsidRPr="00D509B1" w:rsidRDefault="00CB184B" w:rsidP="00CB184B">
      <w:pPr>
        <w:pStyle w:val="ListBullet"/>
        <w:rPr>
          <w:rFonts w:cs="Arial"/>
          <w:szCs w:val="20"/>
        </w:rPr>
      </w:pPr>
      <w:r w:rsidRPr="00D509B1">
        <w:rPr>
          <w:rFonts w:cs="Arial"/>
          <w:szCs w:val="20"/>
        </w:rPr>
        <w:t>in the school yard, and at excursions, camps and special events conducted or organised by the School; and</w:t>
      </w:r>
    </w:p>
    <w:p w:rsidR="00CB184B" w:rsidRPr="00D509B1" w:rsidRDefault="00CB184B" w:rsidP="00CB184B">
      <w:pPr>
        <w:pStyle w:val="ListBullet"/>
        <w:spacing w:after="180"/>
        <w:rPr>
          <w:rFonts w:cs="Arial"/>
          <w:szCs w:val="20"/>
        </w:rPr>
      </w:pPr>
      <w:r w:rsidRPr="00D509B1">
        <w:rPr>
          <w:rFonts w:cs="Arial"/>
          <w:szCs w:val="20"/>
        </w:rPr>
        <w:t>the Adrenaline Autoinjectors for General Use have a limited life, usually expiring within 12-18 months, and will need to be replaced at the School’s expense, either at the time of use or expiry, whichever is first.</w:t>
      </w:r>
    </w:p>
    <w:p w:rsidR="00CB184B" w:rsidRPr="00D509B1" w:rsidRDefault="00CB184B" w:rsidP="00CB184B">
      <w:pPr>
        <w:pStyle w:val="Heading3"/>
        <w:rPr>
          <w:sz w:val="20"/>
          <w:szCs w:val="20"/>
        </w:rPr>
      </w:pPr>
      <w:r w:rsidRPr="00D509B1">
        <w:rPr>
          <w:sz w:val="20"/>
          <w:szCs w:val="20"/>
        </w:rPr>
        <w:t>Communication Plan</w:t>
      </w:r>
    </w:p>
    <w:p w:rsidR="00CB184B" w:rsidRPr="00D509B1" w:rsidRDefault="00CB184B" w:rsidP="00CB184B">
      <w:pPr>
        <w:rPr>
          <w:rFonts w:ascii="Arial" w:hAnsi="Arial" w:cs="Arial"/>
          <w:sz w:val="20"/>
          <w:szCs w:val="20"/>
        </w:rPr>
      </w:pPr>
      <w:r w:rsidRPr="00D509B1">
        <w:rPr>
          <w:rFonts w:ascii="Arial" w:hAnsi="Arial" w:cs="Arial"/>
          <w:sz w:val="20"/>
          <w:szCs w:val="20"/>
        </w:rPr>
        <w:t>This section should set out a Communication Plan to provide information to all School Staff, students and Parents about anaphylaxis and the School's Anaphylaxis Management Policy.</w:t>
      </w:r>
    </w:p>
    <w:p w:rsidR="00CB184B" w:rsidRPr="00D509B1" w:rsidRDefault="00CB184B" w:rsidP="00CB184B">
      <w:pPr>
        <w:spacing w:after="84"/>
        <w:rPr>
          <w:rFonts w:ascii="Arial" w:hAnsi="Arial" w:cs="Arial"/>
          <w:sz w:val="20"/>
          <w:szCs w:val="20"/>
        </w:rPr>
      </w:pPr>
      <w:r w:rsidRPr="00D509B1">
        <w:rPr>
          <w:rFonts w:ascii="Arial" w:hAnsi="Arial" w:cs="Arial"/>
          <w:sz w:val="20"/>
          <w:szCs w:val="20"/>
        </w:rPr>
        <w:t>The Communication Plan must include strategies for advising School Staff, students and Parents about how to respond to an anaphylactic reaction by a student in various environments including:</w:t>
      </w:r>
    </w:p>
    <w:p w:rsidR="00CB184B" w:rsidRPr="00D509B1" w:rsidRDefault="00CB184B" w:rsidP="00CB184B">
      <w:pPr>
        <w:pStyle w:val="ListBullet"/>
        <w:rPr>
          <w:rFonts w:cs="Arial"/>
          <w:szCs w:val="20"/>
        </w:rPr>
      </w:pPr>
      <w:r w:rsidRPr="00D509B1">
        <w:rPr>
          <w:rFonts w:cs="Arial"/>
          <w:szCs w:val="20"/>
        </w:rPr>
        <w:t xml:space="preserve">during normal school activities including in the classroom, in the school yard, in all school buildings and sites including gymnasiums and halls; and </w:t>
      </w:r>
    </w:p>
    <w:p w:rsidR="00CB184B" w:rsidRPr="00D509B1" w:rsidRDefault="00CB184B" w:rsidP="00CB184B">
      <w:pPr>
        <w:pStyle w:val="ListBullet"/>
        <w:spacing w:after="180"/>
        <w:rPr>
          <w:rFonts w:cs="Arial"/>
          <w:szCs w:val="20"/>
        </w:rPr>
      </w:pPr>
      <w:r w:rsidRPr="00D509B1">
        <w:rPr>
          <w:rFonts w:cs="Arial"/>
          <w:szCs w:val="20"/>
        </w:rPr>
        <w:t>during off-site or out of school activities, including on excursions, school camps and at special events conducted or organised by the School.</w:t>
      </w:r>
    </w:p>
    <w:p w:rsidR="00CB184B" w:rsidRPr="00D509B1" w:rsidRDefault="00CB184B" w:rsidP="00CB184B">
      <w:pPr>
        <w:rPr>
          <w:rFonts w:ascii="Arial" w:hAnsi="Arial" w:cs="Arial"/>
          <w:sz w:val="20"/>
          <w:szCs w:val="20"/>
        </w:rPr>
      </w:pPr>
      <w:r w:rsidRPr="00D509B1">
        <w:rPr>
          <w:rFonts w:ascii="Arial" w:hAnsi="Arial" w:cs="Arial"/>
          <w:sz w:val="20"/>
          <w:szCs w:val="20"/>
        </w:rPr>
        <w:t>The Communication Plan must include procedures to inform volunteers and casual relief staff of students with a medical condition that relates to allergy and the potential for anaphylactic reaction and their role in responding to an anaphylactic reaction by a student in their care.</w:t>
      </w:r>
    </w:p>
    <w:p w:rsidR="00CB184B" w:rsidRPr="00D509B1" w:rsidRDefault="00CB184B" w:rsidP="00CB184B">
      <w:pPr>
        <w:spacing w:after="84"/>
        <w:rPr>
          <w:rFonts w:ascii="Arial" w:hAnsi="Arial" w:cs="Arial"/>
          <w:sz w:val="20"/>
          <w:szCs w:val="20"/>
        </w:rPr>
      </w:pPr>
      <w:r w:rsidRPr="00D509B1">
        <w:rPr>
          <w:rFonts w:ascii="Arial" w:hAnsi="Arial" w:cs="Arial"/>
          <w:sz w:val="20"/>
          <w:szCs w:val="20"/>
        </w:rPr>
        <w:t>It is the responsibility of the Principal of the School to ensure that relevant School Staff are:</w:t>
      </w:r>
    </w:p>
    <w:p w:rsidR="00CB184B" w:rsidRPr="00D509B1" w:rsidRDefault="00CB184B" w:rsidP="00CB184B">
      <w:pPr>
        <w:pStyle w:val="ListBullet"/>
        <w:rPr>
          <w:rFonts w:cs="Arial"/>
          <w:szCs w:val="20"/>
        </w:rPr>
      </w:pPr>
      <w:r w:rsidRPr="00D509B1">
        <w:rPr>
          <w:rFonts w:cs="Arial"/>
          <w:szCs w:val="20"/>
        </w:rPr>
        <w:t>trained; and</w:t>
      </w:r>
    </w:p>
    <w:p w:rsidR="00CB184B" w:rsidRPr="00D509B1" w:rsidRDefault="00CB184B" w:rsidP="00CB184B">
      <w:pPr>
        <w:pStyle w:val="ListBullet"/>
        <w:spacing w:after="180"/>
        <w:rPr>
          <w:rFonts w:cs="Arial"/>
          <w:szCs w:val="20"/>
        </w:rPr>
      </w:pPr>
      <w:r w:rsidRPr="00D509B1">
        <w:rPr>
          <w:rFonts w:cs="Arial"/>
          <w:szCs w:val="20"/>
        </w:rPr>
        <w:t>briefed at least twice per calendar year.</w:t>
      </w:r>
    </w:p>
    <w:p w:rsidR="00CB184B" w:rsidRPr="00D509B1" w:rsidRDefault="00CB184B" w:rsidP="00CB184B">
      <w:pPr>
        <w:pStyle w:val="Heading3"/>
        <w:rPr>
          <w:sz w:val="20"/>
          <w:szCs w:val="20"/>
        </w:rPr>
      </w:pPr>
      <w:r w:rsidRPr="00D509B1">
        <w:rPr>
          <w:sz w:val="20"/>
          <w:szCs w:val="20"/>
        </w:rPr>
        <w:t>Staff Training</w:t>
      </w:r>
    </w:p>
    <w:p w:rsidR="00CB184B" w:rsidRPr="00D509B1" w:rsidRDefault="00CB184B" w:rsidP="00CB184B">
      <w:pPr>
        <w:autoSpaceDE w:val="0"/>
        <w:autoSpaceDN w:val="0"/>
        <w:adjustRightInd w:val="0"/>
        <w:rPr>
          <w:rFonts w:ascii="Arial" w:hAnsi="Arial" w:cs="Arial"/>
          <w:sz w:val="20"/>
          <w:szCs w:val="20"/>
        </w:rPr>
      </w:pPr>
      <w:r w:rsidRPr="00D509B1">
        <w:rPr>
          <w:rFonts w:ascii="Arial" w:hAnsi="Arial" w:cs="Arial"/>
          <w:sz w:val="20"/>
          <w:szCs w:val="20"/>
        </w:rPr>
        <w:t xml:space="preserve">The following School Staff will be appropriately trained: </w:t>
      </w:r>
    </w:p>
    <w:p w:rsidR="00CB184B" w:rsidRPr="00D509B1" w:rsidRDefault="00CB184B" w:rsidP="00CB184B">
      <w:pPr>
        <w:pStyle w:val="ListParagraph"/>
        <w:numPr>
          <w:ilvl w:val="0"/>
          <w:numId w:val="9"/>
        </w:numPr>
        <w:autoSpaceDE w:val="0"/>
        <w:autoSpaceDN w:val="0"/>
        <w:adjustRightInd w:val="0"/>
        <w:spacing w:after="60" w:line="240" w:lineRule="auto"/>
        <w:contextualSpacing w:val="0"/>
        <w:rPr>
          <w:rFonts w:ascii="Arial" w:hAnsi="Arial" w:cs="Arial"/>
          <w:sz w:val="20"/>
          <w:szCs w:val="20"/>
        </w:rPr>
      </w:pPr>
      <w:r w:rsidRPr="00D509B1">
        <w:rPr>
          <w:rFonts w:ascii="Arial" w:hAnsi="Arial" w:cs="Arial"/>
          <w:sz w:val="20"/>
          <w:szCs w:val="20"/>
        </w:rPr>
        <w:t>School Staff who conduct classes that students with a medical condition that relates to allergy and the potential for anaphylactic reaction; and</w:t>
      </w:r>
    </w:p>
    <w:p w:rsidR="00CB184B" w:rsidRPr="00D509B1" w:rsidRDefault="00CB184B" w:rsidP="00CB184B">
      <w:pPr>
        <w:pStyle w:val="ListParagraph"/>
        <w:numPr>
          <w:ilvl w:val="0"/>
          <w:numId w:val="9"/>
        </w:numPr>
        <w:autoSpaceDE w:val="0"/>
        <w:autoSpaceDN w:val="0"/>
        <w:adjustRightInd w:val="0"/>
        <w:spacing w:after="180" w:line="240" w:lineRule="auto"/>
        <w:ind w:left="714" w:hanging="357"/>
        <w:contextualSpacing w:val="0"/>
        <w:rPr>
          <w:rFonts w:ascii="Arial" w:hAnsi="Arial" w:cs="Arial"/>
          <w:sz w:val="20"/>
          <w:szCs w:val="20"/>
        </w:rPr>
      </w:pPr>
      <w:r w:rsidRPr="00D509B1">
        <w:rPr>
          <w:rFonts w:ascii="Arial" w:hAnsi="Arial" w:cs="Arial"/>
          <w:sz w:val="20"/>
          <w:szCs w:val="20"/>
        </w:rPr>
        <w:t>Any further School Staff that are determined by the Principal.</w:t>
      </w:r>
    </w:p>
    <w:p w:rsidR="00CB184B" w:rsidRPr="00D509B1" w:rsidRDefault="00CB184B" w:rsidP="00CB184B">
      <w:pPr>
        <w:autoSpaceDE w:val="0"/>
        <w:autoSpaceDN w:val="0"/>
        <w:adjustRightInd w:val="0"/>
        <w:rPr>
          <w:rFonts w:ascii="Arial" w:hAnsi="Arial" w:cs="Arial"/>
          <w:sz w:val="20"/>
          <w:szCs w:val="20"/>
        </w:rPr>
      </w:pPr>
      <w:r w:rsidRPr="00D509B1">
        <w:rPr>
          <w:rFonts w:ascii="Arial" w:hAnsi="Arial" w:cs="Arial"/>
          <w:sz w:val="20"/>
          <w:szCs w:val="20"/>
        </w:rPr>
        <w:t>The identified School Staff will undertake the following training:</w:t>
      </w:r>
    </w:p>
    <w:p w:rsidR="00CB184B" w:rsidRPr="00D509B1" w:rsidRDefault="00CB184B" w:rsidP="00CB184B">
      <w:pPr>
        <w:pStyle w:val="ListParagraph"/>
        <w:numPr>
          <w:ilvl w:val="0"/>
          <w:numId w:val="9"/>
        </w:numPr>
        <w:autoSpaceDE w:val="0"/>
        <w:autoSpaceDN w:val="0"/>
        <w:adjustRightInd w:val="0"/>
        <w:spacing w:after="60" w:line="240" w:lineRule="auto"/>
        <w:contextualSpacing w:val="0"/>
        <w:rPr>
          <w:rFonts w:ascii="Arial" w:hAnsi="Arial" w:cs="Arial"/>
          <w:sz w:val="20"/>
          <w:szCs w:val="20"/>
        </w:rPr>
      </w:pPr>
      <w:r w:rsidRPr="00D509B1">
        <w:rPr>
          <w:rFonts w:ascii="Arial" w:hAnsi="Arial" w:cs="Arial"/>
          <w:sz w:val="20"/>
          <w:szCs w:val="20"/>
        </w:rPr>
        <w:t>an Anaphylaxis Management Training Course in the three years prior; and</w:t>
      </w:r>
    </w:p>
    <w:p w:rsidR="00CB184B" w:rsidRPr="00D509B1" w:rsidRDefault="00CB184B" w:rsidP="00CB184B">
      <w:pPr>
        <w:pStyle w:val="ListParagraph"/>
        <w:numPr>
          <w:ilvl w:val="0"/>
          <w:numId w:val="9"/>
        </w:numPr>
        <w:autoSpaceDE w:val="0"/>
        <w:autoSpaceDN w:val="0"/>
        <w:adjustRightInd w:val="0"/>
        <w:spacing w:after="60" w:line="240" w:lineRule="auto"/>
        <w:contextualSpacing w:val="0"/>
        <w:rPr>
          <w:rFonts w:ascii="Arial" w:hAnsi="Arial" w:cs="Arial"/>
          <w:sz w:val="20"/>
          <w:szCs w:val="20"/>
        </w:rPr>
      </w:pPr>
      <w:r w:rsidRPr="00D509B1">
        <w:rPr>
          <w:rFonts w:ascii="Arial" w:hAnsi="Arial" w:cs="Arial"/>
          <w:sz w:val="20"/>
          <w:szCs w:val="20"/>
        </w:rPr>
        <w:t>participate in a briefing, to occur twice per calendar year (with the first briefing to be held at the beginning of the school year) on:</w:t>
      </w:r>
    </w:p>
    <w:p w:rsidR="00CB184B" w:rsidRPr="00D509B1" w:rsidRDefault="00CB184B" w:rsidP="00CB184B">
      <w:pPr>
        <w:pStyle w:val="ListParagraph"/>
        <w:numPr>
          <w:ilvl w:val="1"/>
          <w:numId w:val="9"/>
        </w:numPr>
        <w:autoSpaceDE w:val="0"/>
        <w:autoSpaceDN w:val="0"/>
        <w:adjustRightInd w:val="0"/>
        <w:spacing w:after="60" w:line="240" w:lineRule="auto"/>
        <w:contextualSpacing w:val="0"/>
        <w:rPr>
          <w:rFonts w:ascii="Arial" w:hAnsi="Arial" w:cs="Arial"/>
          <w:sz w:val="20"/>
          <w:szCs w:val="20"/>
        </w:rPr>
      </w:pPr>
      <w:r w:rsidRPr="00D509B1">
        <w:rPr>
          <w:rFonts w:ascii="Arial" w:hAnsi="Arial" w:cs="Arial"/>
          <w:sz w:val="20"/>
          <w:szCs w:val="20"/>
        </w:rPr>
        <w:t>the School’s Anaphylaxis Management Policy;</w:t>
      </w:r>
    </w:p>
    <w:p w:rsidR="00CB184B" w:rsidRPr="00D509B1" w:rsidRDefault="00CB184B" w:rsidP="00CB184B">
      <w:pPr>
        <w:pStyle w:val="ListParagraph"/>
        <w:numPr>
          <w:ilvl w:val="1"/>
          <w:numId w:val="9"/>
        </w:numPr>
        <w:autoSpaceDE w:val="0"/>
        <w:autoSpaceDN w:val="0"/>
        <w:adjustRightInd w:val="0"/>
        <w:spacing w:after="60" w:line="240" w:lineRule="auto"/>
        <w:contextualSpacing w:val="0"/>
        <w:rPr>
          <w:rFonts w:ascii="Arial" w:hAnsi="Arial" w:cs="Arial"/>
          <w:sz w:val="20"/>
          <w:szCs w:val="20"/>
        </w:rPr>
      </w:pPr>
      <w:r w:rsidRPr="00D509B1">
        <w:rPr>
          <w:rFonts w:ascii="Arial" w:hAnsi="Arial" w:cs="Arial"/>
          <w:sz w:val="20"/>
          <w:szCs w:val="20"/>
        </w:rPr>
        <w:lastRenderedPageBreak/>
        <w:t xml:space="preserve">the causes, symptoms and treatment of anaphylaxis; </w:t>
      </w:r>
    </w:p>
    <w:p w:rsidR="00CB184B" w:rsidRPr="00D509B1" w:rsidRDefault="00CB184B" w:rsidP="00CB184B">
      <w:pPr>
        <w:pStyle w:val="ListParagraph"/>
        <w:numPr>
          <w:ilvl w:val="1"/>
          <w:numId w:val="9"/>
        </w:numPr>
        <w:autoSpaceDE w:val="0"/>
        <w:autoSpaceDN w:val="0"/>
        <w:adjustRightInd w:val="0"/>
        <w:spacing w:after="60" w:line="240" w:lineRule="auto"/>
        <w:contextualSpacing w:val="0"/>
        <w:rPr>
          <w:rFonts w:ascii="Arial" w:hAnsi="Arial" w:cs="Arial"/>
          <w:sz w:val="20"/>
          <w:szCs w:val="20"/>
        </w:rPr>
      </w:pPr>
      <w:r w:rsidRPr="00D509B1">
        <w:rPr>
          <w:rFonts w:ascii="Arial" w:hAnsi="Arial" w:cs="Arial"/>
          <w:sz w:val="20"/>
          <w:szCs w:val="20"/>
        </w:rPr>
        <w:t xml:space="preserve">the identities of the students with a medical condition that relates to an allergy and the potential for anaphylactic reaction, and where their medication is located; </w:t>
      </w:r>
    </w:p>
    <w:p w:rsidR="00CB184B" w:rsidRPr="00D509B1" w:rsidRDefault="00CB184B" w:rsidP="00CB184B">
      <w:pPr>
        <w:pStyle w:val="ListParagraph"/>
        <w:numPr>
          <w:ilvl w:val="1"/>
          <w:numId w:val="9"/>
        </w:numPr>
        <w:autoSpaceDE w:val="0"/>
        <w:autoSpaceDN w:val="0"/>
        <w:adjustRightInd w:val="0"/>
        <w:spacing w:after="60" w:line="240" w:lineRule="auto"/>
        <w:contextualSpacing w:val="0"/>
        <w:rPr>
          <w:rFonts w:ascii="Arial" w:hAnsi="Arial" w:cs="Arial"/>
          <w:sz w:val="20"/>
          <w:szCs w:val="20"/>
        </w:rPr>
      </w:pPr>
      <w:r w:rsidRPr="00D509B1">
        <w:rPr>
          <w:rFonts w:ascii="Arial" w:hAnsi="Arial" w:cs="Arial"/>
          <w:sz w:val="20"/>
          <w:szCs w:val="20"/>
        </w:rPr>
        <w:t xml:space="preserve">how to use an Adrenaline Autoinjector, including hands on practise with a trainer Adrenaline Autoinjector device; </w:t>
      </w:r>
    </w:p>
    <w:p w:rsidR="00CB184B" w:rsidRPr="00D509B1" w:rsidRDefault="00CB184B" w:rsidP="00CB184B">
      <w:pPr>
        <w:pStyle w:val="ListParagraph"/>
        <w:numPr>
          <w:ilvl w:val="1"/>
          <w:numId w:val="9"/>
        </w:numPr>
        <w:autoSpaceDE w:val="0"/>
        <w:autoSpaceDN w:val="0"/>
        <w:adjustRightInd w:val="0"/>
        <w:spacing w:after="60" w:line="240" w:lineRule="auto"/>
        <w:contextualSpacing w:val="0"/>
        <w:rPr>
          <w:rFonts w:ascii="Arial" w:hAnsi="Arial" w:cs="Arial"/>
          <w:sz w:val="20"/>
          <w:szCs w:val="20"/>
        </w:rPr>
      </w:pPr>
      <w:r w:rsidRPr="00D509B1">
        <w:rPr>
          <w:rFonts w:ascii="Arial" w:hAnsi="Arial" w:cs="Arial"/>
          <w:sz w:val="20"/>
          <w:szCs w:val="20"/>
        </w:rPr>
        <w:t>the School’s general first aid and emergency response procedures; and</w:t>
      </w:r>
    </w:p>
    <w:p w:rsidR="00CB184B" w:rsidRPr="00D509B1" w:rsidRDefault="00CB184B" w:rsidP="00CB184B">
      <w:pPr>
        <w:pStyle w:val="ListParagraph"/>
        <w:numPr>
          <w:ilvl w:val="1"/>
          <w:numId w:val="9"/>
        </w:numPr>
        <w:autoSpaceDE w:val="0"/>
        <w:autoSpaceDN w:val="0"/>
        <w:adjustRightInd w:val="0"/>
        <w:spacing w:after="180" w:line="240" w:lineRule="auto"/>
        <w:ind w:left="1434" w:hanging="357"/>
        <w:contextualSpacing w:val="0"/>
        <w:rPr>
          <w:rFonts w:ascii="Arial" w:hAnsi="Arial" w:cs="Arial"/>
          <w:sz w:val="20"/>
          <w:szCs w:val="20"/>
        </w:rPr>
      </w:pPr>
      <w:r w:rsidRPr="00D509B1">
        <w:rPr>
          <w:rFonts w:ascii="Arial" w:hAnsi="Arial" w:cs="Arial"/>
          <w:sz w:val="20"/>
          <w:szCs w:val="20"/>
        </w:rPr>
        <w:t>the location of, and access to, Adrenaline Autoinjector that have been provided by Parents or purchased by the School for general use.</w:t>
      </w:r>
    </w:p>
    <w:p w:rsidR="00CB184B" w:rsidRPr="00D509B1" w:rsidRDefault="00CB184B" w:rsidP="00CB184B">
      <w:pPr>
        <w:autoSpaceDE w:val="0"/>
        <w:autoSpaceDN w:val="0"/>
        <w:adjustRightInd w:val="0"/>
        <w:rPr>
          <w:rFonts w:ascii="Arial" w:hAnsi="Arial" w:cs="Arial"/>
          <w:sz w:val="20"/>
          <w:szCs w:val="20"/>
        </w:rPr>
      </w:pPr>
      <w:r w:rsidRPr="00D509B1">
        <w:rPr>
          <w:rFonts w:ascii="Arial" w:hAnsi="Arial" w:cs="Arial"/>
          <w:sz w:val="20"/>
          <w:szCs w:val="20"/>
        </w:rPr>
        <w:t xml:space="preserve">The briefing must be conducted by a member of School Staff who has successfully completed an Anaphylaxis Management Training Course in the last 12 months. </w:t>
      </w:r>
    </w:p>
    <w:p w:rsidR="00CB184B" w:rsidRPr="00D509B1" w:rsidRDefault="00CB184B" w:rsidP="00CB184B">
      <w:pPr>
        <w:autoSpaceDE w:val="0"/>
        <w:autoSpaceDN w:val="0"/>
        <w:adjustRightInd w:val="0"/>
        <w:rPr>
          <w:rFonts w:ascii="Arial" w:hAnsi="Arial" w:cs="Arial"/>
          <w:sz w:val="20"/>
          <w:szCs w:val="20"/>
        </w:rPr>
      </w:pPr>
      <w:r w:rsidRPr="00D509B1">
        <w:rPr>
          <w:rFonts w:ascii="Arial" w:hAnsi="Arial" w:cs="Arial"/>
          <w:sz w:val="20"/>
          <w:szCs w:val="20"/>
        </w:rPr>
        <w:t>In the event that the relevant training and briefing has not occurred, the Principal will develop an interim Individual Anaphylaxis Management Plan in consultation with the Parents of any affected student with a medical condition that relates to allergy and the potential for anaphylactic reaction. Training will be provided to relevant School Staff as soon as practicable after the student enrols, and preferably before the student’s first day at School.</w:t>
      </w:r>
    </w:p>
    <w:p w:rsidR="00CB184B" w:rsidRPr="00D509B1" w:rsidRDefault="00CB184B" w:rsidP="00CB184B">
      <w:pPr>
        <w:autoSpaceDE w:val="0"/>
        <w:autoSpaceDN w:val="0"/>
        <w:adjustRightInd w:val="0"/>
        <w:rPr>
          <w:rFonts w:ascii="Arial" w:hAnsi="Arial" w:cs="Arial"/>
          <w:sz w:val="20"/>
          <w:szCs w:val="20"/>
        </w:rPr>
      </w:pPr>
      <w:r w:rsidRPr="00D509B1">
        <w:rPr>
          <w:rFonts w:ascii="Arial" w:hAnsi="Arial" w:cs="Arial"/>
          <w:sz w:val="20"/>
          <w:szCs w:val="20"/>
        </w:rPr>
        <w:t>The Principal will ensure that while the student is under the care or supervision of the School, including excursions, yard duty, camps and special event days, there is a sufficient number of School Staff present who have successfully completed an Anaphylaxis Management Training Course in the three years prior.</w:t>
      </w:r>
    </w:p>
    <w:p w:rsidR="00CB184B" w:rsidRPr="00D509B1" w:rsidRDefault="00CB184B" w:rsidP="00CB184B">
      <w:pPr>
        <w:autoSpaceDE w:val="0"/>
        <w:autoSpaceDN w:val="0"/>
        <w:adjustRightInd w:val="0"/>
        <w:rPr>
          <w:rFonts w:ascii="Arial" w:hAnsi="Arial" w:cs="Arial"/>
          <w:color w:val="000000" w:themeColor="text1"/>
          <w:sz w:val="20"/>
          <w:szCs w:val="20"/>
        </w:rPr>
      </w:pPr>
      <w:r w:rsidRPr="00D509B1">
        <w:rPr>
          <w:rFonts w:ascii="Arial" w:hAnsi="Arial" w:cs="Arial"/>
          <w:color w:val="000000" w:themeColor="text1"/>
          <w:sz w:val="20"/>
          <w:szCs w:val="20"/>
        </w:rPr>
        <w:t xml:space="preserve">Note: A video has been developed and can be viewed from </w:t>
      </w:r>
      <w:hyperlink r:id="rId14" w:history="1">
        <w:r w:rsidR="00E61210" w:rsidRPr="00D509B1">
          <w:rPr>
            <w:rStyle w:val="Hyperlink"/>
            <w:rFonts w:ascii="Arial" w:hAnsi="Arial" w:cs="Arial"/>
            <w:sz w:val="20"/>
            <w:szCs w:val="20"/>
          </w:rPr>
          <w:t>http://www.education.vic.gov.au/school/teachers/health/Pages/anaphylaxisschl.aspx</w:t>
        </w:r>
      </w:hyperlink>
      <w:r w:rsidR="00E61210" w:rsidRPr="00D509B1">
        <w:rPr>
          <w:rFonts w:ascii="Arial" w:hAnsi="Arial" w:cs="Arial"/>
          <w:color w:val="000000" w:themeColor="text1"/>
          <w:sz w:val="20"/>
          <w:szCs w:val="20"/>
        </w:rPr>
        <w:t xml:space="preserve"> </w:t>
      </w:r>
    </w:p>
    <w:p w:rsidR="00CB184B" w:rsidRPr="00D509B1" w:rsidRDefault="00CB184B" w:rsidP="00CB184B">
      <w:pPr>
        <w:pStyle w:val="Heading3"/>
        <w:rPr>
          <w:sz w:val="20"/>
          <w:szCs w:val="20"/>
        </w:rPr>
      </w:pPr>
      <w:r w:rsidRPr="00D509B1">
        <w:rPr>
          <w:sz w:val="20"/>
          <w:szCs w:val="20"/>
        </w:rPr>
        <w:t>Annual Risk Management Checklist</w:t>
      </w:r>
    </w:p>
    <w:p w:rsidR="00CB184B" w:rsidRPr="00D509B1" w:rsidRDefault="00CB184B" w:rsidP="00CB184B">
      <w:pPr>
        <w:autoSpaceDE w:val="0"/>
        <w:autoSpaceDN w:val="0"/>
        <w:adjustRightInd w:val="0"/>
        <w:spacing w:after="84" w:line="264" w:lineRule="auto"/>
        <w:rPr>
          <w:rFonts w:ascii="Arial" w:hAnsi="Arial" w:cs="Arial"/>
          <w:sz w:val="20"/>
          <w:szCs w:val="20"/>
        </w:rPr>
      </w:pPr>
      <w:r w:rsidRPr="00D509B1">
        <w:rPr>
          <w:rFonts w:ascii="Arial" w:hAnsi="Arial" w:cs="Arial"/>
          <w:sz w:val="20"/>
          <w:szCs w:val="20"/>
        </w:rPr>
        <w:t>The Principal will complete an annual Risk Management Checklist as published by the Department of Education</w:t>
      </w:r>
      <w:r w:rsidR="00492ADE">
        <w:rPr>
          <w:rFonts w:ascii="Arial" w:hAnsi="Arial" w:cs="Arial"/>
          <w:sz w:val="20"/>
          <w:szCs w:val="20"/>
        </w:rPr>
        <w:t xml:space="preserve"> and Training</w:t>
      </w:r>
      <w:r w:rsidRPr="00D509B1">
        <w:rPr>
          <w:rFonts w:ascii="Arial" w:hAnsi="Arial" w:cs="Arial"/>
          <w:sz w:val="20"/>
          <w:szCs w:val="20"/>
        </w:rPr>
        <w:t xml:space="preserve"> to monitor compliance with their obligations.</w:t>
      </w:r>
    </w:p>
    <w:p w:rsidR="00CB184B" w:rsidRPr="00D509B1" w:rsidRDefault="00CB184B" w:rsidP="00CB184B">
      <w:pPr>
        <w:autoSpaceDE w:val="0"/>
        <w:autoSpaceDN w:val="0"/>
        <w:adjustRightInd w:val="0"/>
        <w:rPr>
          <w:rFonts w:ascii="Arial" w:hAnsi="Arial" w:cs="Arial"/>
          <w:color w:val="000000" w:themeColor="text1"/>
          <w:sz w:val="20"/>
          <w:szCs w:val="20"/>
        </w:rPr>
      </w:pPr>
      <w:r w:rsidRPr="00D509B1">
        <w:rPr>
          <w:rFonts w:ascii="Arial" w:hAnsi="Arial" w:cs="Arial"/>
          <w:color w:val="000000" w:themeColor="text1"/>
          <w:sz w:val="20"/>
          <w:szCs w:val="20"/>
        </w:rPr>
        <w:t xml:space="preserve">Note: A template of the Risk Management Checklist can be found at Appendix 4 of the Anaphylaxis Guidelines for Victorian Schools or the Department’s website: </w:t>
      </w:r>
      <w:hyperlink r:id="rId15" w:history="1">
        <w:r w:rsidR="00E61210" w:rsidRPr="00D509B1">
          <w:rPr>
            <w:rStyle w:val="Hyperlink"/>
            <w:rFonts w:ascii="Arial" w:hAnsi="Arial" w:cs="Arial"/>
            <w:sz w:val="20"/>
            <w:szCs w:val="20"/>
          </w:rPr>
          <w:t>http://www.education.vic.gov.au/school/teachers/health/Pages/anaphylaxisschl.aspx</w:t>
        </w:r>
      </w:hyperlink>
      <w:r w:rsidR="00E61210" w:rsidRPr="00D509B1">
        <w:rPr>
          <w:rFonts w:ascii="Arial" w:hAnsi="Arial" w:cs="Arial"/>
          <w:color w:val="000000" w:themeColor="text1"/>
          <w:sz w:val="20"/>
          <w:szCs w:val="20"/>
        </w:rPr>
        <w:t xml:space="preserve"> </w:t>
      </w:r>
    </w:p>
    <w:p w:rsidR="00CB184B" w:rsidRPr="00D509B1" w:rsidRDefault="00CB184B" w:rsidP="008F6282">
      <w:pPr>
        <w:autoSpaceDE w:val="0"/>
        <w:autoSpaceDN w:val="0"/>
        <w:adjustRightInd w:val="0"/>
        <w:spacing w:after="0" w:line="240" w:lineRule="auto"/>
        <w:rPr>
          <w:rFonts w:ascii="Arial" w:hAnsi="Arial" w:cs="Arial"/>
          <w:sz w:val="20"/>
          <w:szCs w:val="20"/>
        </w:rPr>
      </w:pPr>
    </w:p>
    <w:p w:rsidR="00CB184B" w:rsidRPr="00D509B1" w:rsidRDefault="00CB184B" w:rsidP="008F6282">
      <w:pPr>
        <w:autoSpaceDE w:val="0"/>
        <w:autoSpaceDN w:val="0"/>
        <w:adjustRightInd w:val="0"/>
        <w:spacing w:after="0" w:line="240" w:lineRule="auto"/>
        <w:rPr>
          <w:rFonts w:ascii="Arial" w:hAnsi="Arial" w:cs="Arial"/>
          <w:sz w:val="20"/>
          <w:szCs w:val="20"/>
        </w:rPr>
      </w:pPr>
    </w:p>
    <w:p w:rsidR="002C73E9" w:rsidRDefault="002C73E9" w:rsidP="002C73E9">
      <w:pPr>
        <w:jc w:val="right"/>
        <w:rPr>
          <w:rFonts w:ascii="Arial" w:hAnsi="Arial" w:cs="Arial"/>
          <w:sz w:val="18"/>
          <w:szCs w:val="18"/>
        </w:rPr>
      </w:pPr>
      <w:r>
        <w:rPr>
          <w:rFonts w:ascii="Arial" w:hAnsi="Arial" w:cs="Arial"/>
          <w:sz w:val="18"/>
          <w:szCs w:val="18"/>
        </w:rPr>
        <w:t xml:space="preserve">This policy was last </w:t>
      </w:r>
      <w:r w:rsidR="004152AE">
        <w:rPr>
          <w:rFonts w:ascii="Arial" w:hAnsi="Arial" w:cs="Arial"/>
          <w:sz w:val="18"/>
          <w:szCs w:val="18"/>
        </w:rPr>
        <w:t>endorsed</w:t>
      </w:r>
      <w:r>
        <w:rPr>
          <w:rFonts w:ascii="Arial" w:hAnsi="Arial" w:cs="Arial"/>
          <w:sz w:val="18"/>
          <w:szCs w:val="18"/>
        </w:rPr>
        <w:t xml:space="preserve"> by Fairhills Primary School Council in </w:t>
      </w:r>
      <w:r w:rsidR="00E347A6">
        <w:rPr>
          <w:rFonts w:ascii="Arial" w:hAnsi="Arial" w:cs="Arial"/>
          <w:sz w:val="18"/>
          <w:szCs w:val="18"/>
        </w:rPr>
        <w:t>November</w:t>
      </w:r>
      <w:r w:rsidR="004152AE">
        <w:rPr>
          <w:rFonts w:ascii="Arial" w:hAnsi="Arial" w:cs="Arial"/>
          <w:sz w:val="18"/>
          <w:szCs w:val="18"/>
        </w:rPr>
        <w:t xml:space="preserve"> </w:t>
      </w:r>
      <w:r>
        <w:rPr>
          <w:rFonts w:ascii="Arial" w:hAnsi="Arial" w:cs="Arial"/>
          <w:sz w:val="18"/>
          <w:szCs w:val="18"/>
        </w:rPr>
        <w:t>201</w:t>
      </w:r>
      <w:r w:rsidR="007558D0">
        <w:rPr>
          <w:rFonts w:ascii="Arial" w:hAnsi="Arial" w:cs="Arial"/>
          <w:sz w:val="18"/>
          <w:szCs w:val="18"/>
        </w:rPr>
        <w:t>7</w:t>
      </w:r>
    </w:p>
    <w:p w:rsidR="007558D0" w:rsidRDefault="007558D0" w:rsidP="002C73E9">
      <w:pPr>
        <w:jc w:val="right"/>
        <w:rPr>
          <w:rFonts w:ascii="Arial" w:hAnsi="Arial" w:cs="Arial"/>
          <w:sz w:val="18"/>
          <w:szCs w:val="18"/>
        </w:rPr>
      </w:pPr>
      <w:r>
        <w:rPr>
          <w:rFonts w:ascii="Arial" w:hAnsi="Arial" w:cs="Arial"/>
          <w:sz w:val="18"/>
          <w:szCs w:val="18"/>
        </w:rPr>
        <w:t>This policy will be reviewed in 2020 or earlier as determined by the Fairhills Primary School Council</w:t>
      </w:r>
    </w:p>
    <w:p w:rsidR="00D509B1" w:rsidRPr="00464B7F" w:rsidRDefault="00D509B1" w:rsidP="008F6282">
      <w:pPr>
        <w:autoSpaceDE w:val="0"/>
        <w:autoSpaceDN w:val="0"/>
        <w:adjustRightInd w:val="0"/>
        <w:spacing w:after="0" w:line="240" w:lineRule="auto"/>
        <w:rPr>
          <w:rFonts w:ascii="Arial" w:hAnsi="Arial" w:cs="Arial"/>
          <w:sz w:val="24"/>
          <w:szCs w:val="24"/>
        </w:rPr>
      </w:pPr>
    </w:p>
    <w:sectPr w:rsidR="00D509B1" w:rsidRPr="00464B7F" w:rsidSect="00CF7D05">
      <w:footerReference w:type="default" r:id="rId16"/>
      <w:pgSz w:w="11906" w:h="16838"/>
      <w:pgMar w:top="993" w:right="1274"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37B2" w:rsidRDefault="00B437B2" w:rsidP="00464B7F">
      <w:pPr>
        <w:spacing w:after="0" w:line="240" w:lineRule="auto"/>
      </w:pPr>
      <w:r>
        <w:separator/>
      </w:r>
    </w:p>
  </w:endnote>
  <w:endnote w:type="continuationSeparator" w:id="0">
    <w:p w:rsidR="00B437B2" w:rsidRDefault="00B437B2" w:rsidP="00464B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2356305"/>
      <w:docPartObj>
        <w:docPartGallery w:val="Page Numbers (Bottom of Page)"/>
        <w:docPartUnique/>
      </w:docPartObj>
    </w:sdtPr>
    <w:sdtEndPr/>
    <w:sdtContent>
      <w:sdt>
        <w:sdtPr>
          <w:id w:val="860082579"/>
          <w:docPartObj>
            <w:docPartGallery w:val="Page Numbers (Top of Page)"/>
            <w:docPartUnique/>
          </w:docPartObj>
        </w:sdtPr>
        <w:sdtEndPr/>
        <w:sdtContent>
          <w:p w:rsidR="00E61210" w:rsidRDefault="00E61210">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FB7EFC">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B7EFC">
              <w:rPr>
                <w:b/>
                <w:bCs/>
                <w:noProof/>
              </w:rPr>
              <w:t>7</w:t>
            </w:r>
            <w:r>
              <w:rPr>
                <w:b/>
                <w:bCs/>
                <w:sz w:val="24"/>
                <w:szCs w:val="24"/>
              </w:rPr>
              <w:fldChar w:fldCharType="end"/>
            </w:r>
          </w:p>
        </w:sdtContent>
      </w:sdt>
    </w:sdtContent>
  </w:sdt>
  <w:p w:rsidR="00E61210" w:rsidRDefault="00E612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37B2" w:rsidRDefault="00B437B2" w:rsidP="00464B7F">
      <w:pPr>
        <w:spacing w:after="0" w:line="240" w:lineRule="auto"/>
      </w:pPr>
      <w:r>
        <w:separator/>
      </w:r>
    </w:p>
  </w:footnote>
  <w:footnote w:type="continuationSeparator" w:id="0">
    <w:p w:rsidR="00B437B2" w:rsidRDefault="00B437B2" w:rsidP="00464B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00000008"/>
    <w:lvl w:ilvl="0">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abstractNum>
  <w:abstractNum w:abstractNumId="1" w15:restartNumberingAfterBreak="0">
    <w:nsid w:val="0C430C4D"/>
    <w:multiLevelType w:val="hybridMultilevel"/>
    <w:tmpl w:val="D69EF7BC"/>
    <w:lvl w:ilvl="0" w:tplc="0409000F">
      <w:start w:val="1"/>
      <w:numFmt w:val="decimal"/>
      <w:lvlText w:val="%1."/>
      <w:lvlJc w:val="left"/>
      <w:pPr>
        <w:ind w:left="720" w:hanging="360"/>
      </w:pPr>
      <w:rPr>
        <w:rFonts w:eastAsia="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6B1DD3"/>
    <w:multiLevelType w:val="hybridMultilevel"/>
    <w:tmpl w:val="E3B8C784"/>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B2109DB"/>
    <w:multiLevelType w:val="hybridMultilevel"/>
    <w:tmpl w:val="B97C690C"/>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D2532"/>
    <w:multiLevelType w:val="hybridMultilevel"/>
    <w:tmpl w:val="67E2BB9C"/>
    <w:lvl w:ilvl="0" w:tplc="9DD21C0C">
      <w:numFmt w:val="bullet"/>
      <w:lvlText w:val="•"/>
      <w:lvlJc w:val="left"/>
      <w:pPr>
        <w:ind w:left="360" w:hanging="360"/>
      </w:pPr>
      <w:rPr>
        <w:rFonts w:ascii="Arial" w:eastAsiaTheme="minorHAnsi" w:hAnsi="Arial" w:cs="Arial" w:hint="default"/>
      </w:rPr>
    </w:lvl>
    <w:lvl w:ilvl="1" w:tplc="FBC44F5E">
      <w:numFmt w:val="bullet"/>
      <w:lvlText w:val="-"/>
      <w:lvlJc w:val="left"/>
      <w:pPr>
        <w:ind w:left="1080" w:hanging="360"/>
      </w:pPr>
      <w:rPr>
        <w:rFonts w:ascii="Arial" w:eastAsiaTheme="minorHAnsi" w:hAnsi="Arial" w:cs="Aria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3DB34E54"/>
    <w:multiLevelType w:val="hybridMultilevel"/>
    <w:tmpl w:val="30EC270C"/>
    <w:lvl w:ilvl="0" w:tplc="0409000F">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99582B"/>
    <w:multiLevelType w:val="hybridMultilevel"/>
    <w:tmpl w:val="3D962610"/>
    <w:lvl w:ilvl="0" w:tplc="3DF41458">
      <w:start w:val="1"/>
      <w:numFmt w:val="bullet"/>
      <w:pStyle w:val="ListBullet"/>
      <w:lvlText w:val=""/>
      <w:lvlJc w:val="left"/>
      <w:pPr>
        <w:tabs>
          <w:tab w:val="num" w:pos="170"/>
        </w:tabs>
        <w:ind w:left="170" w:hanging="170"/>
      </w:pPr>
      <w:rPr>
        <w:rFonts w:ascii="Symbol" w:hAnsi="Symbol" w:hint="default"/>
        <w:b w:val="0"/>
        <w:i w:val="0"/>
        <w:position w:val="2"/>
        <w:sz w:val="1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64416E"/>
    <w:multiLevelType w:val="hybridMultilevel"/>
    <w:tmpl w:val="A260B9E2"/>
    <w:lvl w:ilvl="0" w:tplc="EF1C9006">
      <w:start w:val="2"/>
      <w:numFmt w:val="bullet"/>
      <w:lvlText w:val="-"/>
      <w:lvlJc w:val="left"/>
      <w:pPr>
        <w:ind w:left="720" w:hanging="360"/>
      </w:pPr>
      <w:rPr>
        <w:rFonts w:ascii="Arial" w:eastAsia="Times New Roman"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57180D4D"/>
    <w:multiLevelType w:val="hybridMultilevel"/>
    <w:tmpl w:val="C87CDAB6"/>
    <w:lvl w:ilvl="0" w:tplc="0C090003">
      <w:start w:val="1"/>
      <w:numFmt w:val="bullet"/>
      <w:lvlText w:val="o"/>
      <w:lvlJc w:val="left"/>
      <w:pPr>
        <w:tabs>
          <w:tab w:val="num" w:pos="340"/>
        </w:tabs>
        <w:ind w:left="340" w:hanging="170"/>
      </w:pPr>
      <w:rPr>
        <w:rFonts w:ascii="Courier New" w:hAnsi="Courier New" w:cs="Courier New" w:hint="default"/>
        <w:b w:val="0"/>
        <w:i w:val="0"/>
        <w:position w:val="2"/>
        <w:sz w:val="14"/>
      </w:rPr>
    </w:lvl>
    <w:lvl w:ilvl="1" w:tplc="04090003">
      <w:start w:val="1"/>
      <w:numFmt w:val="bullet"/>
      <w:lvlText w:val="o"/>
      <w:lvlJc w:val="left"/>
      <w:pPr>
        <w:tabs>
          <w:tab w:val="num" w:pos="1610"/>
        </w:tabs>
        <w:ind w:left="1610" w:hanging="360"/>
      </w:pPr>
      <w:rPr>
        <w:rFonts w:ascii="Courier New" w:hAnsi="Courier New" w:cs="Courier New" w:hint="default"/>
      </w:rPr>
    </w:lvl>
    <w:lvl w:ilvl="2" w:tplc="04090005" w:tentative="1">
      <w:start w:val="1"/>
      <w:numFmt w:val="bullet"/>
      <w:lvlText w:val=""/>
      <w:lvlJc w:val="left"/>
      <w:pPr>
        <w:tabs>
          <w:tab w:val="num" w:pos="2330"/>
        </w:tabs>
        <w:ind w:left="2330" w:hanging="360"/>
      </w:pPr>
      <w:rPr>
        <w:rFonts w:ascii="Wingdings" w:hAnsi="Wingdings" w:hint="default"/>
      </w:rPr>
    </w:lvl>
    <w:lvl w:ilvl="3" w:tplc="04090001" w:tentative="1">
      <w:start w:val="1"/>
      <w:numFmt w:val="bullet"/>
      <w:lvlText w:val=""/>
      <w:lvlJc w:val="left"/>
      <w:pPr>
        <w:tabs>
          <w:tab w:val="num" w:pos="3050"/>
        </w:tabs>
        <w:ind w:left="3050" w:hanging="360"/>
      </w:pPr>
      <w:rPr>
        <w:rFonts w:ascii="Symbol" w:hAnsi="Symbol" w:hint="default"/>
      </w:rPr>
    </w:lvl>
    <w:lvl w:ilvl="4" w:tplc="04090003" w:tentative="1">
      <w:start w:val="1"/>
      <w:numFmt w:val="bullet"/>
      <w:lvlText w:val="o"/>
      <w:lvlJc w:val="left"/>
      <w:pPr>
        <w:tabs>
          <w:tab w:val="num" w:pos="3770"/>
        </w:tabs>
        <w:ind w:left="3770" w:hanging="360"/>
      </w:pPr>
      <w:rPr>
        <w:rFonts w:ascii="Courier New" w:hAnsi="Courier New" w:cs="Courier New" w:hint="default"/>
      </w:rPr>
    </w:lvl>
    <w:lvl w:ilvl="5" w:tplc="04090005" w:tentative="1">
      <w:start w:val="1"/>
      <w:numFmt w:val="bullet"/>
      <w:lvlText w:val=""/>
      <w:lvlJc w:val="left"/>
      <w:pPr>
        <w:tabs>
          <w:tab w:val="num" w:pos="4490"/>
        </w:tabs>
        <w:ind w:left="4490" w:hanging="360"/>
      </w:pPr>
      <w:rPr>
        <w:rFonts w:ascii="Wingdings" w:hAnsi="Wingdings" w:hint="default"/>
      </w:rPr>
    </w:lvl>
    <w:lvl w:ilvl="6" w:tplc="04090001" w:tentative="1">
      <w:start w:val="1"/>
      <w:numFmt w:val="bullet"/>
      <w:lvlText w:val=""/>
      <w:lvlJc w:val="left"/>
      <w:pPr>
        <w:tabs>
          <w:tab w:val="num" w:pos="5210"/>
        </w:tabs>
        <w:ind w:left="5210" w:hanging="360"/>
      </w:pPr>
      <w:rPr>
        <w:rFonts w:ascii="Symbol" w:hAnsi="Symbol" w:hint="default"/>
      </w:rPr>
    </w:lvl>
    <w:lvl w:ilvl="7" w:tplc="04090003" w:tentative="1">
      <w:start w:val="1"/>
      <w:numFmt w:val="bullet"/>
      <w:lvlText w:val="o"/>
      <w:lvlJc w:val="left"/>
      <w:pPr>
        <w:tabs>
          <w:tab w:val="num" w:pos="5930"/>
        </w:tabs>
        <w:ind w:left="5930" w:hanging="360"/>
      </w:pPr>
      <w:rPr>
        <w:rFonts w:ascii="Courier New" w:hAnsi="Courier New" w:cs="Courier New" w:hint="default"/>
      </w:rPr>
    </w:lvl>
    <w:lvl w:ilvl="8" w:tplc="04090005" w:tentative="1">
      <w:start w:val="1"/>
      <w:numFmt w:val="bullet"/>
      <w:lvlText w:val=""/>
      <w:lvlJc w:val="left"/>
      <w:pPr>
        <w:tabs>
          <w:tab w:val="num" w:pos="6650"/>
        </w:tabs>
        <w:ind w:left="6650" w:hanging="360"/>
      </w:pPr>
      <w:rPr>
        <w:rFonts w:ascii="Wingdings" w:hAnsi="Wingdings" w:hint="default"/>
      </w:rPr>
    </w:lvl>
  </w:abstractNum>
  <w:abstractNum w:abstractNumId="9" w15:restartNumberingAfterBreak="0">
    <w:nsid w:val="588F3172"/>
    <w:multiLevelType w:val="hybridMultilevel"/>
    <w:tmpl w:val="5CBAC454"/>
    <w:lvl w:ilvl="0" w:tplc="9DD21C0C">
      <w:numFmt w:val="bullet"/>
      <w:lvlText w:val="•"/>
      <w:lvlJc w:val="left"/>
      <w:pPr>
        <w:ind w:left="360" w:hanging="360"/>
      </w:pPr>
      <w:rPr>
        <w:rFonts w:ascii="Arial" w:eastAsiaTheme="minorHAnsi" w:hAnsi="Arial" w:cs="Aria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7422A72"/>
    <w:multiLevelType w:val="hybridMultilevel"/>
    <w:tmpl w:val="380A4B02"/>
    <w:lvl w:ilvl="0" w:tplc="9DD21C0C">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A6F73AA"/>
    <w:multiLevelType w:val="hybridMultilevel"/>
    <w:tmpl w:val="41A4A6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77361423"/>
    <w:multiLevelType w:val="hybridMultilevel"/>
    <w:tmpl w:val="46B28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777ACB"/>
    <w:multiLevelType w:val="hybridMultilevel"/>
    <w:tmpl w:val="CEDC4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9"/>
  </w:num>
  <w:num w:numId="4">
    <w:abstractNumId w:val="4"/>
  </w:num>
  <w:num w:numId="5">
    <w:abstractNumId w:val="2"/>
  </w:num>
  <w:num w:numId="6">
    <w:abstractNumId w:val="0"/>
  </w:num>
  <w:num w:numId="7">
    <w:abstractNumId w:val="6"/>
  </w:num>
  <w:num w:numId="8">
    <w:abstractNumId w:val="8"/>
  </w:num>
  <w:num w:numId="9">
    <w:abstractNumId w:val="7"/>
  </w:num>
  <w:num w:numId="10">
    <w:abstractNumId w:val="13"/>
  </w:num>
  <w:num w:numId="11">
    <w:abstractNumId w:val="3"/>
  </w:num>
  <w:num w:numId="12">
    <w:abstractNumId w:val="12"/>
  </w:num>
  <w:num w:numId="13">
    <w:abstractNumId w:val="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B7F"/>
    <w:rsid w:val="00056631"/>
    <w:rsid w:val="000E5AC7"/>
    <w:rsid w:val="001543CD"/>
    <w:rsid w:val="0016204F"/>
    <w:rsid w:val="002C73E9"/>
    <w:rsid w:val="00300142"/>
    <w:rsid w:val="003D24C8"/>
    <w:rsid w:val="004152AE"/>
    <w:rsid w:val="00464B7F"/>
    <w:rsid w:val="00492ADE"/>
    <w:rsid w:val="00597EFB"/>
    <w:rsid w:val="006C7A9B"/>
    <w:rsid w:val="006D147C"/>
    <w:rsid w:val="006D6389"/>
    <w:rsid w:val="007558D0"/>
    <w:rsid w:val="007E1904"/>
    <w:rsid w:val="00871825"/>
    <w:rsid w:val="008F6282"/>
    <w:rsid w:val="0095669E"/>
    <w:rsid w:val="009E250F"/>
    <w:rsid w:val="00A42420"/>
    <w:rsid w:val="00AE4116"/>
    <w:rsid w:val="00B42A8C"/>
    <w:rsid w:val="00B437B2"/>
    <w:rsid w:val="00C231BA"/>
    <w:rsid w:val="00C33C87"/>
    <w:rsid w:val="00CB184B"/>
    <w:rsid w:val="00CF11FC"/>
    <w:rsid w:val="00CF7D05"/>
    <w:rsid w:val="00D509B1"/>
    <w:rsid w:val="00E0584A"/>
    <w:rsid w:val="00E347A6"/>
    <w:rsid w:val="00E52F64"/>
    <w:rsid w:val="00E61210"/>
    <w:rsid w:val="00EE259B"/>
    <w:rsid w:val="00F7543E"/>
    <w:rsid w:val="00FB7EF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F0D03"/>
  <w15:docId w15:val="{E573E81D-D216-49F4-811F-D79AC0CEE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qFormat/>
    <w:rsid w:val="00CB184B"/>
    <w:pPr>
      <w:keepNext/>
      <w:spacing w:before="70" w:after="80" w:line="240" w:lineRule="auto"/>
      <w:outlineLvl w:val="2"/>
    </w:pPr>
    <w:rPr>
      <w:rFonts w:ascii="Arial" w:eastAsia="Times New Roman" w:hAnsi="Arial" w:cs="Arial"/>
      <w:b/>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List Paragraph11"/>
    <w:basedOn w:val="Normal"/>
    <w:uiPriority w:val="1"/>
    <w:qFormat/>
    <w:rsid w:val="00464B7F"/>
    <w:pPr>
      <w:ind w:left="720"/>
      <w:contextualSpacing/>
    </w:pPr>
  </w:style>
  <w:style w:type="paragraph" w:styleId="Header">
    <w:name w:val="header"/>
    <w:basedOn w:val="Normal"/>
    <w:link w:val="HeaderChar"/>
    <w:uiPriority w:val="99"/>
    <w:unhideWhenUsed/>
    <w:rsid w:val="00464B7F"/>
    <w:pPr>
      <w:tabs>
        <w:tab w:val="center" w:pos="4513"/>
        <w:tab w:val="right" w:pos="9026"/>
      </w:tabs>
      <w:spacing w:after="0" w:line="240" w:lineRule="auto"/>
    </w:pPr>
  </w:style>
  <w:style w:type="character" w:customStyle="1" w:styleId="HeaderChar">
    <w:name w:val="Header Char"/>
    <w:basedOn w:val="DefaultParagraphFont"/>
    <w:link w:val="Header"/>
    <w:uiPriority w:val="99"/>
    <w:rsid w:val="00464B7F"/>
  </w:style>
  <w:style w:type="paragraph" w:styleId="Footer">
    <w:name w:val="footer"/>
    <w:basedOn w:val="Normal"/>
    <w:link w:val="FooterChar"/>
    <w:uiPriority w:val="99"/>
    <w:unhideWhenUsed/>
    <w:rsid w:val="00464B7F"/>
    <w:pPr>
      <w:tabs>
        <w:tab w:val="center" w:pos="4513"/>
        <w:tab w:val="right" w:pos="9026"/>
      </w:tabs>
      <w:spacing w:after="0" w:line="240" w:lineRule="auto"/>
    </w:pPr>
  </w:style>
  <w:style w:type="character" w:customStyle="1" w:styleId="FooterChar">
    <w:name w:val="Footer Char"/>
    <w:basedOn w:val="DefaultParagraphFont"/>
    <w:link w:val="Footer"/>
    <w:uiPriority w:val="99"/>
    <w:rsid w:val="00464B7F"/>
  </w:style>
  <w:style w:type="paragraph" w:styleId="BalloonText">
    <w:name w:val="Balloon Text"/>
    <w:basedOn w:val="Normal"/>
    <w:link w:val="BalloonTextChar"/>
    <w:uiPriority w:val="99"/>
    <w:semiHidden/>
    <w:unhideWhenUsed/>
    <w:rsid w:val="00464B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4B7F"/>
    <w:rPr>
      <w:rFonts w:ascii="Tahoma" w:hAnsi="Tahoma" w:cs="Tahoma"/>
      <w:sz w:val="16"/>
      <w:szCs w:val="16"/>
    </w:rPr>
  </w:style>
  <w:style w:type="character" w:styleId="Hyperlink">
    <w:name w:val="Hyperlink"/>
    <w:basedOn w:val="DefaultParagraphFont"/>
    <w:uiPriority w:val="99"/>
    <w:unhideWhenUsed/>
    <w:rsid w:val="00CF7D05"/>
    <w:rPr>
      <w:color w:val="0000FF" w:themeColor="hyperlink"/>
      <w:u w:val="single"/>
    </w:rPr>
  </w:style>
  <w:style w:type="character" w:customStyle="1" w:styleId="CharStyle19">
    <w:name w:val="Char Style 19"/>
    <w:link w:val="Style18"/>
    <w:uiPriority w:val="99"/>
    <w:rsid w:val="00E0584A"/>
    <w:rPr>
      <w:rFonts w:ascii="Arial" w:hAnsi="Arial" w:cs="Arial"/>
      <w:sz w:val="17"/>
      <w:szCs w:val="17"/>
      <w:shd w:val="clear" w:color="auto" w:fill="FFFFFF"/>
    </w:rPr>
  </w:style>
  <w:style w:type="character" w:customStyle="1" w:styleId="CharStyle62">
    <w:name w:val="Char Style 62"/>
    <w:uiPriority w:val="99"/>
    <w:rsid w:val="00E0584A"/>
  </w:style>
  <w:style w:type="paragraph" w:customStyle="1" w:styleId="Style18">
    <w:name w:val="Style 18"/>
    <w:basedOn w:val="Normal"/>
    <w:link w:val="CharStyle19"/>
    <w:uiPriority w:val="99"/>
    <w:rsid w:val="00E0584A"/>
    <w:pPr>
      <w:widowControl w:val="0"/>
      <w:shd w:val="clear" w:color="auto" w:fill="FFFFFF"/>
      <w:spacing w:after="120" w:line="259" w:lineRule="exact"/>
      <w:ind w:hanging="2120"/>
      <w:jc w:val="both"/>
    </w:pPr>
    <w:rPr>
      <w:rFonts w:ascii="Arial" w:hAnsi="Arial" w:cs="Arial"/>
      <w:sz w:val="17"/>
      <w:szCs w:val="17"/>
    </w:rPr>
  </w:style>
  <w:style w:type="paragraph" w:styleId="FootnoteText">
    <w:name w:val="footnote text"/>
    <w:basedOn w:val="Normal"/>
    <w:link w:val="FootnoteTextChar"/>
    <w:uiPriority w:val="99"/>
    <w:semiHidden/>
    <w:unhideWhenUsed/>
    <w:rsid w:val="00300142"/>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300142"/>
    <w:rPr>
      <w:rFonts w:ascii="Calibri" w:eastAsia="Calibri" w:hAnsi="Calibri" w:cs="Times New Roman"/>
      <w:sz w:val="20"/>
      <w:szCs w:val="20"/>
    </w:rPr>
  </w:style>
  <w:style w:type="character" w:styleId="FootnoteReference">
    <w:name w:val="footnote reference"/>
    <w:uiPriority w:val="99"/>
    <w:semiHidden/>
    <w:unhideWhenUsed/>
    <w:rsid w:val="00300142"/>
    <w:rPr>
      <w:vertAlign w:val="superscript"/>
    </w:rPr>
  </w:style>
  <w:style w:type="character" w:customStyle="1" w:styleId="Heading3Char">
    <w:name w:val="Heading 3 Char"/>
    <w:basedOn w:val="DefaultParagraphFont"/>
    <w:link w:val="Heading3"/>
    <w:rsid w:val="00CB184B"/>
    <w:rPr>
      <w:rFonts w:ascii="Arial" w:eastAsia="Times New Roman" w:hAnsi="Arial" w:cs="Arial"/>
      <w:b/>
      <w:bCs/>
      <w:color w:val="000000" w:themeColor="text1"/>
    </w:rPr>
  </w:style>
  <w:style w:type="paragraph" w:styleId="ListBullet">
    <w:name w:val="List Bullet"/>
    <w:basedOn w:val="Normal"/>
    <w:rsid w:val="00CB184B"/>
    <w:pPr>
      <w:numPr>
        <w:numId w:val="7"/>
      </w:numPr>
      <w:spacing w:after="84" w:line="240" w:lineRule="auto"/>
    </w:pPr>
    <w:rPr>
      <w:rFonts w:ascii="Arial" w:eastAsia="Times New Roman" w:hAnsi="Arial" w:cs="Times New Roman"/>
      <w:color w:val="000000" w:themeColor="text1"/>
      <w:sz w:val="20"/>
      <w:szCs w:val="24"/>
    </w:rPr>
  </w:style>
  <w:style w:type="table" w:styleId="TableGrid">
    <w:name w:val="Table Grid"/>
    <w:basedOn w:val="TableNormal"/>
    <w:uiPriority w:val="59"/>
    <w:rsid w:val="00E612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795994">
      <w:bodyDiv w:val="1"/>
      <w:marLeft w:val="0"/>
      <w:marRight w:val="0"/>
      <w:marTop w:val="0"/>
      <w:marBottom w:val="0"/>
      <w:divBdr>
        <w:top w:val="none" w:sz="0" w:space="0" w:color="auto"/>
        <w:left w:val="none" w:sz="0" w:space="0" w:color="auto"/>
        <w:bottom w:val="none" w:sz="0" w:space="0" w:color="auto"/>
        <w:right w:val="none" w:sz="0" w:space="0" w:color="auto"/>
      </w:divBdr>
    </w:div>
    <w:div w:id="118320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llergyfacts.org.au/images/pdf/foodtech.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ducation.vic.gov.au/school/teachers/health/Pages/anaphylaxisschl.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education.vic.gov.au/school/teachers/health/Pages/anaphylaxisschl.aspx"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ducation.vic.gov.au/school/teachers/health/Pages/anaphylaxisschl.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WebCM Documents" ma:contentTypeID="0x0101008840106FE30D4F50BC61A726A7CA6E3800A01D47DD30CBB54F95863B7DC80A2CEC" ma:contentTypeVersion="5" ma:contentTypeDescription="WebCM Documents Content Type" ma:contentTypeScope="" ma:versionID="581dd28a6ae09721b78cd3721049c3b1">
  <xsd:schema xmlns:xsd="http://www.w3.org/2001/XMLSchema" xmlns:xs="http://www.w3.org/2001/XMLSchema" xmlns:p="http://schemas.microsoft.com/office/2006/metadata/properties" xmlns:ns1="http://schemas.microsoft.com/sharepoint/v3" xmlns:ns2="76b566cd-adb9-46c2-964b-22eba181fd0b" xmlns:ns3="cb9114c1-daad-44dd-acad-30f4246641f2" targetNamespace="http://schemas.microsoft.com/office/2006/metadata/properties" ma:root="true" ma:fieldsID="8845591f8c9fd0a94f2559633eeaa7d1" ns1:_="" ns2:_="" ns3:_="">
    <xsd:import namespace="http://schemas.microsoft.com/sharepoint/v3"/>
    <xsd:import namespace="76b566cd-adb9-46c2-964b-22eba181fd0b"/>
    <xsd:import namespace="cb9114c1-daad-44dd-acad-30f4246641f2"/>
    <xsd:element name="properties">
      <xsd:complexType>
        <xsd:sequence>
          <xsd:element name="documentManagement">
            <xsd:complexType>
              <xsd:all>
                <xsd:element ref="ns1:DEECD_Description" minOccurs="0"/>
                <xsd:element ref="ns1:DEECD_Publisher" minOccurs="0"/>
                <xsd:element ref="ns1:DEECD_Keywords" minOccurs="0"/>
                <xsd:element ref="ns1:DEECD_Expired" minOccurs="0"/>
                <xsd:element ref="ns2:PublishingStartDate" minOccurs="0"/>
                <xsd:element ref="ns1:PublishingExpirationDate" minOccurs="0"/>
                <xsd:element ref="ns3:TaxCatchAll" minOccurs="0"/>
                <xsd:element ref="ns2:pfad5814e62747ed9f131defefc62dac" minOccurs="0"/>
                <xsd:element ref="ns2:a319977fc8504e09982f090ae1d7c602" minOccurs="0"/>
                <xsd:element ref="ns2:ofbb8b9a280a423a91cf717fb81349cd" minOccurs="0"/>
                <xsd:element ref="ns2:b1688cb4a3a940449dc8286705012a4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ECD_Description" ma:index="2" nillable="true" ma:displayName="Description" ma:internalName="DEECD_Description">
      <xsd:simpleType>
        <xsd:restriction base="dms:Note">
          <xsd:maxLength value="255"/>
        </xsd:restriction>
      </xsd:simpleType>
    </xsd:element>
    <xsd:element name="DEECD_Publisher" ma:index="3" nillable="true" ma:displayName="Publisher" ma:default="Department of Education and early Childhood Development" ma:internalName="DEECD_Publisher">
      <xsd:simpleType>
        <xsd:restriction base="dms:Text"/>
      </xsd:simpleType>
    </xsd:element>
    <xsd:element name="DEECD_Keywords" ma:index="7" nillable="true" ma:displayName="Keywords" ma:internalName="DEECD_Keywords">
      <xsd:simpleType>
        <xsd:restriction base="dms:Note">
          <xsd:maxLength value="255"/>
        </xsd:restriction>
      </xsd:simpleType>
    </xsd:element>
    <xsd:element name="DEECD_Expired" ma:index="8" nillable="true" ma:displayName="Expired" ma:default="0" ma:internalName="DEECD_Expired">
      <xsd:simpleType>
        <xsd:restriction base="dms:Boolean"/>
      </xsd:simpleType>
    </xsd:element>
    <xsd:element name="PublishingExpirationDate" ma:index="10" nillable="true" ma:displayName="Scheduling End Da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b566cd-adb9-46c2-964b-22eba181fd0b" elementFormDefault="qualified">
    <xsd:import namespace="http://schemas.microsoft.com/office/2006/documentManagement/types"/>
    <xsd:import namespace="http://schemas.microsoft.com/office/infopath/2007/PartnerControls"/>
    <xsd:element name="PublishingStartDate" ma:index="9" nillable="true" ma:displayName="Scheduling Start Date" ma:internalName="PublishingStartDate">
      <xsd:simpleType>
        <xsd:restriction base="dms:Unknown"/>
      </xsd:simpleType>
    </xsd:element>
    <xsd:element name="pfad5814e62747ed9f131defefc62dac" ma:index="19" nillable="true" ma:taxonomy="true" ma:internalName="pfad5814e62747ed9f131defefc62dac" ma:taxonomyFieldName="DEECD_SubjectCategory" ma:displayName="Subject Category" ma:readOnly="false" ma:fieldId="{9fad5814-e627-47ed-9f13-1defefc62dac}" ma:sspId="272df97b-2740-40bb-9c0d-572a441144cd" ma:termSetId="cc6468fc-15c3-4209-9517-a733b6c80435" ma:anchorId="00000000-0000-0000-0000-000000000000" ma:open="false" ma:isKeyword="false">
      <xsd:complexType>
        <xsd:sequence>
          <xsd:element ref="pc:Terms" minOccurs="0" maxOccurs="1"/>
        </xsd:sequence>
      </xsd:complexType>
    </xsd:element>
    <xsd:element name="a319977fc8504e09982f090ae1d7c602" ma:index="20" nillable="true" ma:taxonomy="true" ma:internalName="a319977fc8504e09982f090ae1d7c602" ma:taxonomyFieldName="DEECD_ItemType" ma:displayName="Item Type" ma:default="101;#Page|eb523acf-a821-456c-a76b-7607578309d7" ma:fieldId="{a319977f-c850-4e09-982f-090ae1d7c602}" ma:sspId="272df97b-2740-40bb-9c0d-572a441144cd" ma:termSetId="87a54e1a-a086-4056-9430-e3def70b5bc0" ma:anchorId="00000000-0000-0000-0000-000000000000" ma:open="false" ma:isKeyword="false">
      <xsd:complexType>
        <xsd:sequence>
          <xsd:element ref="pc:Terms" minOccurs="0" maxOccurs="1"/>
        </xsd:sequence>
      </xsd:complexType>
    </xsd:element>
    <xsd:element name="ofbb8b9a280a423a91cf717fb81349cd" ma:index="21" nillable="true" ma:taxonomy="true" ma:internalName="ofbb8b9a280a423a91cf717fb81349cd" ma:taxonomyFieldName="DEECD_Author" ma:displayName="Author" ma:default="94;#Education|5232e41c-5101-41fe-b638-7d41d1371531" ma:fieldId="{8fbb8b9a-280a-423a-91cf-717fb81349cd}" ma:sspId="272df97b-2740-40bb-9c0d-572a441144cd" ma:termSetId="f9681774-4169-418a-ae49-9bc331f72a4f" ma:anchorId="00000000-0000-0000-0000-000000000000" ma:open="false" ma:isKeyword="false">
      <xsd:complexType>
        <xsd:sequence>
          <xsd:element ref="pc:Terms" minOccurs="0" maxOccurs="1"/>
        </xsd:sequence>
      </xsd:complexType>
    </xsd:element>
    <xsd:element name="b1688cb4a3a940449dc8286705012a42" ma:index="22" nillable="true" ma:taxonomy="true" ma:internalName="b1688cb4a3a940449dc8286705012a42" ma:taxonomyFieldName="DEECD_Audience" ma:displayName="Audience" ma:fieldId="{b1688cb4-a3a9-4044-9dc8-286705012a42}" ma:taxonomyMulti="true" ma:sspId="272df97b-2740-40bb-9c0d-572a441144cd" ma:termSetId="af0be819-ce00-4865-904d-8408c82c230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9114c1-daad-44dd-acad-30f4246641f2" elementFormDefault="qualified">
    <xsd:import namespace="http://schemas.microsoft.com/office/2006/documentManagement/types"/>
    <xsd:import namespace="http://schemas.microsoft.com/office/infopath/2007/PartnerControls"/>
    <xsd:element name="TaxCatchAll" ma:index="18" nillable="true" ma:displayName="Taxonomy Catch All Column" ma:description="" ma:hidden="true" ma:list="{d7017a8d-dd8f-40f0-bbcf-d0d7f718f6eb}" ma:internalName="TaxCatchAll" ma:showField="CatchAllData" ma:web="e00b49ea-08df-4fbe-9a0d-6d76aa8c1a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EECD_Publisher xmlns="http://schemas.microsoft.com/sharepoint/v3">Department of Education and early Childhood Development</DEECD_Publisher>
    <a319977fc8504e09982f090ae1d7c602 xmlns="76b566cd-adb9-46c2-964b-22eba181fd0b">
      <Terms xmlns="http://schemas.microsoft.com/office/infopath/2007/PartnerControls">
        <TermInfo xmlns="http://schemas.microsoft.com/office/infopath/2007/PartnerControls">
          <TermName xmlns="http://schemas.microsoft.com/office/infopath/2007/PartnerControls">Page</TermName>
          <TermId xmlns="http://schemas.microsoft.com/office/infopath/2007/PartnerControls">eb523acf-a821-456c-a76b-7607578309d7</TermId>
        </TermInfo>
      </Terms>
    </a319977fc8504e09982f090ae1d7c602>
    <TaxCatchAll xmlns="cb9114c1-daad-44dd-acad-30f4246641f2">
      <Value>8</Value>
      <Value>3</Value>
    </TaxCatchAll>
    <DEECD_Expired xmlns="http://schemas.microsoft.com/sharepoint/v3">false</DEECD_Expired>
    <DEECD_Keywords xmlns="http://schemas.microsoft.com/sharepoint/v3">anaphylaxis policy sample,anaphylaxis policy</DEECD_Keywords>
    <PublishingExpirationDate xmlns="http://schemas.microsoft.com/sharepoint/v3" xsi:nil="true"/>
    <DEECD_Description xmlns="http://schemas.microsoft.com/sharepoint/v3" xsi:nil="true"/>
    <b1688cb4a3a940449dc8286705012a42 xmlns="76b566cd-adb9-46c2-964b-22eba181fd0b">
      <Terms xmlns="http://schemas.microsoft.com/office/infopath/2007/PartnerControls"/>
    </b1688cb4a3a940449dc8286705012a42>
    <PublishingStartDate xmlns="76b566cd-adb9-46c2-964b-22eba181fd0b" xsi:nil="true"/>
    <ofbb8b9a280a423a91cf717fb81349cd xmlns="76b566cd-adb9-46c2-964b-22eba181fd0b">
      <Terms xmlns="http://schemas.microsoft.com/office/infopath/2007/PartnerControls">
        <TermInfo xmlns="http://schemas.microsoft.com/office/infopath/2007/PartnerControls">
          <TermName xmlns="http://schemas.microsoft.com/office/infopath/2007/PartnerControls">Education</TermName>
          <TermId xmlns="http://schemas.microsoft.com/office/infopath/2007/PartnerControls">5232e41c-5101-41fe-b638-7d41d1371531</TermId>
        </TermInfo>
      </Terms>
    </ofbb8b9a280a423a91cf717fb81349cd>
    <pfad5814e62747ed9f131defefc62dac xmlns="76b566cd-adb9-46c2-964b-22eba181fd0b">
      <Terms xmlns="http://schemas.microsoft.com/office/infopath/2007/PartnerControls"/>
    </pfad5814e62747ed9f131defefc62dac>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EE628-8C50-4C9E-A07D-FFA16998A209}">
  <ds:schemaRefs>
    <ds:schemaRef ds:uri="http://schemas.microsoft.com/sharepoint/v3/contenttype/forms"/>
  </ds:schemaRefs>
</ds:datastoreItem>
</file>

<file path=customXml/itemProps2.xml><?xml version="1.0" encoding="utf-8"?>
<ds:datastoreItem xmlns:ds="http://schemas.openxmlformats.org/officeDocument/2006/customXml" ds:itemID="{FC173805-23D9-4F7D-B34D-24A4F518E0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6b566cd-adb9-46c2-964b-22eba181fd0b"/>
    <ds:schemaRef ds:uri="cb9114c1-daad-44dd-acad-30f4246641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C90F5B-61AB-45B4-8F4C-095C8A86ED47}">
  <ds:schemaRefs>
    <ds:schemaRef ds:uri="http://purl.org/dc/dcmitype/"/>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terms/"/>
    <ds:schemaRef ds:uri="cb9114c1-daad-44dd-acad-30f4246641f2"/>
    <ds:schemaRef ds:uri="76b566cd-adb9-46c2-964b-22eba181fd0b"/>
    <ds:schemaRef ds:uri="http://schemas.microsoft.com/sharepoint/v3"/>
    <ds:schemaRef ds:uri="http://www.w3.org/XML/1998/namespace"/>
  </ds:schemaRefs>
</ds:datastoreItem>
</file>

<file path=customXml/itemProps4.xml><?xml version="1.0" encoding="utf-8"?>
<ds:datastoreItem xmlns:ds="http://schemas.openxmlformats.org/officeDocument/2006/customXml" ds:itemID="{999F559F-F4DB-49AB-88F0-0448C48C2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3434</Words>
  <Characters>19577</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DEECD</Company>
  <LinksUpToDate>false</LinksUpToDate>
  <CharactersWithSpaces>22966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Passalis, Steve S</dc:creator>
  <cp:lastModifiedBy>Beaurain, Moira B</cp:lastModifiedBy>
  <cp:revision>11</cp:revision>
  <dcterms:created xsi:type="dcterms:W3CDTF">2014-11-11T00:31:00Z</dcterms:created>
  <dcterms:modified xsi:type="dcterms:W3CDTF">2017-11-17T00:35:00Z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0x0101008840106FE30D4F50BC61A726A7CA6E3800A01D47DD30CBB54F95863B7DC80A2CEC</vt:lpwstr>
  </property>
  <property fmtid="{D5CDD505-2E9C-101B-9397-08002B2CF9AE}" pid="3" name="DEECD_Author">
    <vt:lpwstr>3;#Education|5232e41c-5101-41fe-b638-7d41d1371531</vt:lpwstr>
  </property>
  <property fmtid="{D5CDD505-2E9C-101B-9397-08002B2CF9AE}" pid="4" name="DEECD_ItemType">
    <vt:lpwstr>8;#Page|eb523acf-a821-456c-a76b-7607578309d7</vt:lpwstr>
  </property>
  <property fmtid="{D5CDD505-2E9C-101B-9397-08002B2CF9AE}" pid="5" name="DEECD_SubjectCategory">
    <vt:lpwstr/>
  </property>
  <property fmtid="{D5CDD505-2E9C-101B-9397-08002B2CF9AE}" pid="6" name="DEECD_Audience">
    <vt:lpwstr/>
  </property>
  <property fmtid="{D5CDD505-2E9C-101B-9397-08002B2CF9AE}" pid="7" name="Order">
    <vt:r8>1825800</vt:r8>
  </property>
  <property fmtid="{D5CDD505-2E9C-101B-9397-08002B2CF9AE}" pid="8" name="xd_Signature">
    <vt:bool>false</vt:bool>
  </property>
  <property fmtid="{D5CDD505-2E9C-101B-9397-08002B2CF9AE}" pid="9" name="xd_ProgID">
    <vt:lpwstr/>
  </property>
  <property fmtid="{D5CDD505-2E9C-101B-9397-08002B2CF9AE}" pid="10" name="_SourceUrl">
    <vt:lpwstr/>
  </property>
  <property fmtid="{D5CDD505-2E9C-101B-9397-08002B2CF9AE}" pid="11" name="_SharedFileIndex">
    <vt:lpwstr/>
  </property>
  <property fmtid="{D5CDD505-2E9C-101B-9397-08002B2CF9AE}" pid="12" name="TemplateUrl">
    <vt:lpwstr/>
  </property>
</Properties>
</file>